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B" w:rsidRPr="00DF5457" w:rsidRDefault="00EC58CB" w:rsidP="00EC58CB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BE6FCDE469E411E8CDA883D4C5E3A20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28.05.2020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69240CCF22A74BA9A10A017DDAD7577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95-нд</w:t>
          </w:r>
        </w:sdtContent>
      </w:sdt>
    </w:p>
    <w:p w:rsidR="00EC58CB" w:rsidRPr="00DF5457" w:rsidRDefault="00EC58CB" w:rsidP="00EC58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EC58CB" w:rsidRPr="00DF5457" w:rsidRDefault="00EC58CB" w:rsidP="00EC58C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EC58CB" w:rsidRPr="00DF5457" w:rsidRDefault="00EC58CB" w:rsidP="00EC58C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3"/>
        <w:gridCol w:w="3642"/>
        <w:gridCol w:w="1448"/>
        <w:gridCol w:w="1387"/>
        <w:gridCol w:w="2910"/>
        <w:gridCol w:w="1557"/>
        <w:gridCol w:w="2910"/>
      </w:tblGrid>
      <w:tr w:rsidR="00EC58CB" w:rsidRPr="00DF5457" w:rsidTr="00545DED">
        <w:trPr>
          <w:cantSplit/>
          <w:trHeight w:val="1273"/>
        </w:trPr>
        <w:tc>
          <w:tcPr>
            <w:tcW w:w="245" w:type="pct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EC58CB" w:rsidRPr="00DF5457" w:rsidTr="00545DED">
        <w:trPr>
          <w:cantSplit/>
          <w:trHeight w:val="953"/>
        </w:trPr>
        <w:tc>
          <w:tcPr>
            <w:tcW w:w="5000" w:type="pct"/>
            <w:gridSpan w:val="7"/>
          </w:tcPr>
          <w:p w:rsidR="00EC58CB" w:rsidRPr="00DF5457" w:rsidRDefault="00EC58CB" w:rsidP="00545D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8390D">
              <w:rPr>
                <w:rFonts w:ascii="Times New Roman" w:hAnsi="Times New Roman"/>
                <w:sz w:val="28"/>
                <w:szCs w:val="28"/>
              </w:rPr>
              <w:t>На подведомственной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Роскомнадзора по Архангельской области и Ненецкому автономному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территории юридические лица и индивидуальные предприниматели, деятельность которых отнесена к значительной категории риска,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5.2020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года отсутствуют.</w:t>
            </w:r>
          </w:p>
        </w:tc>
      </w:tr>
    </w:tbl>
    <w:p w:rsidR="001A058B" w:rsidRDefault="001A058B">
      <w:bookmarkStart w:id="0" w:name="_GoBack"/>
      <w:bookmarkEnd w:id="0"/>
    </w:p>
    <w:sectPr w:rsidR="001A058B" w:rsidSect="00EC5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43"/>
    <w:rsid w:val="001A058B"/>
    <w:rsid w:val="00260043"/>
    <w:rsid w:val="00E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B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C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C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CB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C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C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E6FCDE469E411E8CDA883D4C5E3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522E7-4776-466D-8180-5DC278318D9D}"/>
      </w:docPartPr>
      <w:docPartBody>
        <w:p w:rsidR="00000000" w:rsidRDefault="00E520D2" w:rsidP="00E520D2">
          <w:pPr>
            <w:pStyle w:val="EBE6FCDE469E411E8CDA883D4C5E3A20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69240CCF22A74BA9A10A017DDAD75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D51C8-74F6-4EF0-819F-53C625BBD4AA}"/>
      </w:docPartPr>
      <w:docPartBody>
        <w:p w:rsidR="00000000" w:rsidRDefault="00E520D2" w:rsidP="00E520D2">
          <w:pPr>
            <w:pStyle w:val="69240CCF22A74BA9A10A017DDAD7577D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D2"/>
    <w:rsid w:val="00E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E6FCDE469E411E8CDA883D4C5E3A20">
    <w:name w:val="EBE6FCDE469E411E8CDA883D4C5E3A20"/>
    <w:rsid w:val="00E520D2"/>
  </w:style>
  <w:style w:type="paragraph" w:customStyle="1" w:styleId="69240CCF22A74BA9A10A017DDAD7577D">
    <w:name w:val="69240CCF22A74BA9A10A017DDAD7577D"/>
    <w:rsid w:val="00E520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E6FCDE469E411E8CDA883D4C5E3A20">
    <w:name w:val="EBE6FCDE469E411E8CDA883D4C5E3A20"/>
    <w:rsid w:val="00E520D2"/>
  </w:style>
  <w:style w:type="paragraph" w:customStyle="1" w:styleId="69240CCF22A74BA9A10A017DDAD7577D">
    <w:name w:val="69240CCF22A74BA9A10A017DDAD7577D"/>
    <w:rsid w:val="00E52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Илья Владиславович</dc:creator>
  <cp:keywords/>
  <dc:description/>
  <cp:lastModifiedBy>Беляков Илья Владиславович</cp:lastModifiedBy>
  <cp:revision>2</cp:revision>
  <dcterms:created xsi:type="dcterms:W3CDTF">2020-05-29T09:58:00Z</dcterms:created>
  <dcterms:modified xsi:type="dcterms:W3CDTF">2020-05-29T09:58:00Z</dcterms:modified>
</cp:coreProperties>
</file>