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3B" w:rsidRDefault="006A253B">
      <w:pPr>
        <w:pStyle w:val="ConsPlusTitlePage"/>
      </w:pPr>
      <w:r>
        <w:t xml:space="preserve">Документ предоставлен </w:t>
      </w:r>
      <w:hyperlink r:id="rId4" w:history="1">
        <w:r>
          <w:rPr>
            <w:color w:val="0000FF"/>
          </w:rPr>
          <w:t>КонсультантПлюс</w:t>
        </w:r>
      </w:hyperlink>
      <w:r>
        <w:br/>
      </w:r>
    </w:p>
    <w:p w:rsidR="006A253B" w:rsidRDefault="006A25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A253B">
        <w:tc>
          <w:tcPr>
            <w:tcW w:w="4677" w:type="dxa"/>
            <w:tcBorders>
              <w:top w:val="nil"/>
              <w:left w:val="nil"/>
              <w:bottom w:val="nil"/>
              <w:right w:val="nil"/>
            </w:tcBorders>
          </w:tcPr>
          <w:p w:rsidR="006A253B" w:rsidRDefault="006A253B">
            <w:pPr>
              <w:pStyle w:val="ConsPlusNormal"/>
            </w:pPr>
            <w:r>
              <w:t>30 декабря 2020 года</w:t>
            </w:r>
          </w:p>
        </w:tc>
        <w:tc>
          <w:tcPr>
            <w:tcW w:w="4677" w:type="dxa"/>
            <w:tcBorders>
              <w:top w:val="nil"/>
              <w:left w:val="nil"/>
              <w:bottom w:val="nil"/>
              <w:right w:val="nil"/>
            </w:tcBorders>
          </w:tcPr>
          <w:p w:rsidR="006A253B" w:rsidRDefault="006A253B">
            <w:pPr>
              <w:pStyle w:val="ConsPlusNormal"/>
              <w:jc w:val="right"/>
            </w:pPr>
            <w:r>
              <w:t>N 519-ФЗ</w:t>
            </w:r>
          </w:p>
        </w:tc>
      </w:tr>
    </w:tbl>
    <w:p w:rsidR="006A253B" w:rsidRDefault="006A253B">
      <w:pPr>
        <w:pStyle w:val="ConsPlusNormal"/>
        <w:pBdr>
          <w:top w:val="single" w:sz="6" w:space="0" w:color="auto"/>
        </w:pBdr>
        <w:spacing w:before="100" w:after="100"/>
        <w:jc w:val="both"/>
        <w:rPr>
          <w:sz w:val="2"/>
          <w:szCs w:val="2"/>
        </w:rPr>
      </w:pPr>
    </w:p>
    <w:p w:rsidR="006A253B" w:rsidRDefault="006A253B">
      <w:pPr>
        <w:pStyle w:val="ConsPlusNormal"/>
        <w:jc w:val="both"/>
      </w:pPr>
    </w:p>
    <w:p w:rsidR="006A253B" w:rsidRDefault="006A253B">
      <w:pPr>
        <w:pStyle w:val="ConsPlusTitle"/>
        <w:jc w:val="center"/>
      </w:pPr>
      <w:r>
        <w:t>РОССИЙСКАЯ ФЕДЕРАЦИЯ</w:t>
      </w:r>
    </w:p>
    <w:p w:rsidR="006A253B" w:rsidRDefault="006A253B">
      <w:pPr>
        <w:pStyle w:val="ConsPlusTitle"/>
        <w:jc w:val="center"/>
      </w:pPr>
    </w:p>
    <w:p w:rsidR="006A253B" w:rsidRDefault="006A253B">
      <w:pPr>
        <w:pStyle w:val="ConsPlusTitle"/>
        <w:jc w:val="center"/>
      </w:pPr>
      <w:r>
        <w:t>ФЕДЕРАЛЬНЫЙ ЗАКОН</w:t>
      </w:r>
    </w:p>
    <w:p w:rsidR="006A253B" w:rsidRDefault="006A253B">
      <w:pPr>
        <w:pStyle w:val="ConsPlusTitle"/>
        <w:jc w:val="center"/>
      </w:pPr>
    </w:p>
    <w:p w:rsidR="006A253B" w:rsidRDefault="006A253B">
      <w:pPr>
        <w:pStyle w:val="ConsPlusTitle"/>
        <w:jc w:val="center"/>
      </w:pPr>
      <w:r>
        <w:t>О ВНЕСЕНИИ ИЗМЕНЕНИЙ</w:t>
      </w:r>
    </w:p>
    <w:p w:rsidR="006A253B" w:rsidRDefault="006A253B">
      <w:pPr>
        <w:pStyle w:val="ConsPlusTitle"/>
        <w:jc w:val="center"/>
      </w:pPr>
      <w:r>
        <w:t>В ФЕДЕРАЛЬНЫЙ ЗАКОН "О ПЕРСОНАЛЬНЫХ ДАННЫХ"</w:t>
      </w:r>
    </w:p>
    <w:p w:rsidR="006A253B" w:rsidRDefault="006A253B">
      <w:pPr>
        <w:pStyle w:val="ConsPlusNormal"/>
        <w:jc w:val="both"/>
      </w:pPr>
    </w:p>
    <w:p w:rsidR="006A253B" w:rsidRDefault="006A253B">
      <w:pPr>
        <w:pStyle w:val="ConsPlusNormal"/>
        <w:jc w:val="right"/>
      </w:pPr>
      <w:r>
        <w:t>Принят</w:t>
      </w:r>
    </w:p>
    <w:p w:rsidR="006A253B" w:rsidRDefault="006A253B">
      <w:pPr>
        <w:pStyle w:val="ConsPlusNormal"/>
        <w:jc w:val="right"/>
      </w:pPr>
      <w:r>
        <w:t>Государственной Думой</w:t>
      </w:r>
    </w:p>
    <w:p w:rsidR="006A253B" w:rsidRDefault="006A253B">
      <w:pPr>
        <w:pStyle w:val="ConsPlusNormal"/>
        <w:jc w:val="right"/>
      </w:pPr>
      <w:r>
        <w:t>23 декабря 2020 года</w:t>
      </w:r>
    </w:p>
    <w:p w:rsidR="006A253B" w:rsidRDefault="006A253B">
      <w:pPr>
        <w:pStyle w:val="ConsPlusNormal"/>
        <w:jc w:val="both"/>
      </w:pPr>
    </w:p>
    <w:p w:rsidR="006A253B" w:rsidRDefault="006A253B">
      <w:pPr>
        <w:pStyle w:val="ConsPlusNormal"/>
        <w:jc w:val="right"/>
      </w:pPr>
      <w:r>
        <w:t>Одобрен</w:t>
      </w:r>
    </w:p>
    <w:p w:rsidR="006A253B" w:rsidRDefault="006A253B">
      <w:pPr>
        <w:pStyle w:val="ConsPlusNormal"/>
        <w:jc w:val="right"/>
      </w:pPr>
      <w:r>
        <w:t>Советом Федерации</w:t>
      </w:r>
    </w:p>
    <w:p w:rsidR="006A253B" w:rsidRDefault="006A253B">
      <w:pPr>
        <w:pStyle w:val="ConsPlusNormal"/>
        <w:jc w:val="right"/>
      </w:pPr>
      <w:r>
        <w:t>25 декабря 2020 года</w:t>
      </w:r>
    </w:p>
    <w:p w:rsidR="006A253B" w:rsidRDefault="006A253B">
      <w:pPr>
        <w:pStyle w:val="ConsPlusNormal"/>
        <w:jc w:val="both"/>
      </w:pPr>
    </w:p>
    <w:p w:rsidR="006A253B" w:rsidRDefault="006A253B">
      <w:pPr>
        <w:pStyle w:val="ConsPlusTitle"/>
        <w:ind w:firstLine="540"/>
        <w:jc w:val="both"/>
        <w:outlineLvl w:val="0"/>
      </w:pPr>
      <w:r>
        <w:t>Статья 1</w:t>
      </w:r>
    </w:p>
    <w:p w:rsidR="006A253B" w:rsidRDefault="006A253B">
      <w:pPr>
        <w:pStyle w:val="ConsPlusNormal"/>
        <w:jc w:val="both"/>
      </w:pPr>
    </w:p>
    <w:p w:rsidR="006A253B" w:rsidRDefault="006A253B">
      <w:pPr>
        <w:pStyle w:val="ConsPlusNormal"/>
        <w:ind w:firstLine="540"/>
        <w:jc w:val="both"/>
      </w:pPr>
      <w:r>
        <w:t xml:space="preserve">Внести в Федеральный </w:t>
      </w:r>
      <w:hyperlink r:id="rId5"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2009, N 48, ст. 5716; 2010, N 31, ст. 4173, 4196; N 49, ст. 6409; 2011, N 23, ст. 3263; N 31, ст. 4701; 2013, N 14, ст. 1651; N 30, ст. 4038; N 51, ст. 6683; 2014, N 23, ст. 2927; N 30, ст. 4217, 4243; 2016, N 27, ст. 4164; 2017, N 27, ст. 3945; N 31, ст. 4772; 2018, N 1, ст. 82; 2019, N 52, ст. 7798; 2020, N 17, ст. 2701) следующие изменения:</w:t>
      </w:r>
    </w:p>
    <w:p w:rsidR="006A253B" w:rsidRDefault="006A253B">
      <w:pPr>
        <w:pStyle w:val="ConsPlusNormal"/>
        <w:spacing w:before="220"/>
        <w:ind w:firstLine="540"/>
        <w:jc w:val="both"/>
      </w:pPr>
      <w:r>
        <w:t xml:space="preserve">1) </w:t>
      </w:r>
      <w:hyperlink r:id="rId6" w:history="1">
        <w:r>
          <w:rPr>
            <w:color w:val="0000FF"/>
          </w:rPr>
          <w:t>статью 3</w:t>
        </w:r>
      </w:hyperlink>
      <w:r>
        <w:t xml:space="preserve"> дополнить пунктом 1.1 следующего содержания:</w:t>
      </w:r>
    </w:p>
    <w:p w:rsidR="006A253B" w:rsidRDefault="006A253B">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A253B" w:rsidRDefault="006A253B">
      <w:pPr>
        <w:pStyle w:val="ConsPlusNormal"/>
        <w:spacing w:before="220"/>
        <w:ind w:firstLine="540"/>
        <w:jc w:val="both"/>
      </w:pPr>
      <w:r>
        <w:t xml:space="preserve">2) </w:t>
      </w:r>
      <w:hyperlink r:id="rId7" w:history="1">
        <w:r>
          <w:rPr>
            <w:color w:val="0000FF"/>
          </w:rPr>
          <w:t>пункт 10 части 1 статьи 6</w:t>
        </w:r>
      </w:hyperlink>
      <w:r>
        <w:t xml:space="preserve"> признать утратившим силу;</w:t>
      </w:r>
    </w:p>
    <w:p w:rsidR="006A253B" w:rsidRDefault="006A253B">
      <w:pPr>
        <w:pStyle w:val="ConsPlusNormal"/>
        <w:spacing w:before="220"/>
        <w:ind w:firstLine="540"/>
        <w:jc w:val="both"/>
      </w:pPr>
      <w:r>
        <w:t xml:space="preserve">3) </w:t>
      </w:r>
      <w:hyperlink r:id="rId8" w:history="1">
        <w:r>
          <w:rPr>
            <w:color w:val="0000FF"/>
          </w:rPr>
          <w:t>статью 9</w:t>
        </w:r>
      </w:hyperlink>
      <w:r>
        <w:t xml:space="preserve"> дополнить частью 9 следующего содержания:</w:t>
      </w:r>
    </w:p>
    <w:p w:rsidR="006A253B" w:rsidRDefault="006A253B">
      <w:pPr>
        <w:pStyle w:val="ConsPlusNormal"/>
        <w:spacing w:before="220"/>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6A253B" w:rsidRDefault="006A253B">
      <w:pPr>
        <w:pStyle w:val="ConsPlusNormal"/>
        <w:spacing w:before="220"/>
        <w:ind w:firstLine="540"/>
        <w:jc w:val="both"/>
      </w:pPr>
      <w:r>
        <w:t xml:space="preserve">4) </w:t>
      </w:r>
      <w:hyperlink r:id="rId9" w:history="1">
        <w:r>
          <w:rPr>
            <w:color w:val="0000FF"/>
          </w:rPr>
          <w:t>пункт 2 части 2 статьи 10</w:t>
        </w:r>
      </w:hyperlink>
      <w:r>
        <w:t xml:space="preserve"> изложить в следующей редакции:</w:t>
      </w:r>
    </w:p>
    <w:p w:rsidR="006A253B" w:rsidRDefault="006A253B">
      <w:pPr>
        <w:pStyle w:val="ConsPlusNormal"/>
        <w:spacing w:before="220"/>
        <w:ind w:firstLine="540"/>
        <w:jc w:val="both"/>
      </w:pPr>
      <w: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rsidR="006A253B" w:rsidRDefault="006A253B">
      <w:pPr>
        <w:pStyle w:val="ConsPlusNormal"/>
        <w:spacing w:before="220"/>
        <w:ind w:firstLine="540"/>
        <w:jc w:val="both"/>
      </w:pPr>
      <w:r>
        <w:t xml:space="preserve">5) </w:t>
      </w:r>
      <w:hyperlink r:id="rId10" w:history="1">
        <w:r>
          <w:rPr>
            <w:color w:val="0000FF"/>
          </w:rPr>
          <w:t>дополнить</w:t>
        </w:r>
      </w:hyperlink>
      <w:r>
        <w:t xml:space="preserve"> статьей 10.1 следующего содержания:</w:t>
      </w:r>
    </w:p>
    <w:p w:rsidR="006A253B" w:rsidRDefault="006A253B">
      <w:pPr>
        <w:pStyle w:val="ConsPlusNormal"/>
        <w:jc w:val="both"/>
      </w:pPr>
    </w:p>
    <w:p w:rsidR="006A253B" w:rsidRDefault="006A253B">
      <w:pPr>
        <w:pStyle w:val="ConsPlusNormal"/>
        <w:ind w:firstLine="540"/>
        <w:jc w:val="both"/>
      </w:pPr>
      <w:r>
        <w:t>"Статья 10.1. Особенности обработки персональных данных, разрешенных субъектом персональных данных для распространения</w:t>
      </w:r>
    </w:p>
    <w:p w:rsidR="006A253B" w:rsidRDefault="006A253B">
      <w:pPr>
        <w:pStyle w:val="ConsPlusNormal"/>
        <w:jc w:val="both"/>
      </w:pPr>
    </w:p>
    <w:p w:rsidR="006A253B" w:rsidRDefault="006A253B">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A253B" w:rsidRDefault="006A253B">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A253B" w:rsidRDefault="006A253B">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A253B" w:rsidRDefault="006A253B">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A253B" w:rsidRDefault="006A253B">
      <w:pPr>
        <w:pStyle w:val="ConsPlusNormal"/>
        <w:spacing w:before="220"/>
        <w:ind w:firstLine="540"/>
        <w:jc w:val="both"/>
      </w:pPr>
      <w: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A253B" w:rsidRDefault="006A253B">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A253B" w:rsidRDefault="006A253B">
      <w:pPr>
        <w:pStyle w:val="ConsPlusNormal"/>
        <w:spacing w:before="220"/>
        <w:ind w:firstLine="540"/>
        <w:jc w:val="both"/>
      </w:pPr>
      <w:r>
        <w:t>1) непосредственно;</w:t>
      </w:r>
    </w:p>
    <w:p w:rsidR="006A253B" w:rsidRDefault="006A2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2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53B" w:rsidRDefault="006A2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253B" w:rsidRDefault="006A2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253B" w:rsidRDefault="006A253B">
            <w:pPr>
              <w:pStyle w:val="ConsPlusNormal"/>
              <w:jc w:val="both"/>
            </w:pPr>
            <w:r>
              <w:rPr>
                <w:color w:val="392C69"/>
              </w:rPr>
              <w:t>КонсультантПлюс: примечание.</w:t>
            </w:r>
          </w:p>
          <w:p w:rsidR="006A253B" w:rsidRDefault="006A253B">
            <w:pPr>
              <w:pStyle w:val="ConsPlusNormal"/>
              <w:jc w:val="both"/>
            </w:pPr>
            <w:r>
              <w:rPr>
                <w:color w:val="392C69"/>
              </w:rPr>
              <w:t xml:space="preserve">Абз. 10 п. 5 ст. 1 </w:t>
            </w:r>
            <w:hyperlink w:anchor="P61"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6A253B" w:rsidRDefault="006A253B">
            <w:pPr>
              <w:spacing w:after="1" w:line="0" w:lineRule="atLeast"/>
            </w:pPr>
          </w:p>
        </w:tc>
      </w:tr>
    </w:tbl>
    <w:p w:rsidR="006A253B" w:rsidRDefault="006A253B">
      <w:pPr>
        <w:pStyle w:val="ConsPlusNormal"/>
        <w:spacing w:before="280"/>
        <w:ind w:firstLine="540"/>
        <w:jc w:val="both"/>
      </w:pPr>
      <w:bookmarkStart w:id="0" w:name="P42"/>
      <w:bookmarkEnd w:id="0"/>
      <w:r>
        <w:t>2) с использованием информационной системы уполномоченного органа по защите прав субъектов персональных данных.</w:t>
      </w:r>
    </w:p>
    <w:p w:rsidR="006A253B" w:rsidRDefault="006A253B">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A253B" w:rsidRDefault="006A253B">
      <w:pPr>
        <w:pStyle w:val="ConsPlusNormal"/>
        <w:spacing w:before="220"/>
        <w:ind w:firstLine="540"/>
        <w:jc w:val="both"/>
      </w:pPr>
      <w:r>
        <w:t xml:space="preserve">8. Молчание или бездействие субъекта персональных данных ни при каких обстоятельствах </w:t>
      </w:r>
      <w:r>
        <w:lastRenderedPageBreak/>
        <w:t>не может считаться согласием на обработку персональных данных, разрешенных субъектом персональных данных для распространения.</w:t>
      </w:r>
    </w:p>
    <w:p w:rsidR="006A253B" w:rsidRDefault="006A253B">
      <w:pPr>
        <w:pStyle w:val="ConsPlusNormal"/>
        <w:spacing w:before="220"/>
        <w:ind w:firstLine="540"/>
        <w:jc w:val="both"/>
      </w:pPr>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A253B" w:rsidRDefault="006A253B">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A253B" w:rsidRDefault="006A253B">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A253B" w:rsidRDefault="006A253B">
      <w:pPr>
        <w:pStyle w:val="ConsPlusNormal"/>
        <w:spacing w:before="220"/>
        <w:ind w:firstLine="540"/>
        <w:jc w:val="both"/>
      </w:pPr>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A253B" w:rsidRDefault="006A253B">
      <w:pPr>
        <w:pStyle w:val="ConsPlusNormal"/>
        <w:spacing w:before="220"/>
        <w:ind w:firstLine="540"/>
        <w:jc w:val="both"/>
      </w:pPr>
      <w: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6A253B" w:rsidRDefault="006A253B">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A253B" w:rsidRDefault="006A253B">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6A253B" w:rsidRDefault="006A253B">
      <w:pPr>
        <w:pStyle w:val="ConsPlusNormal"/>
        <w:jc w:val="both"/>
      </w:pPr>
    </w:p>
    <w:p w:rsidR="006A253B" w:rsidRDefault="006A253B">
      <w:pPr>
        <w:pStyle w:val="ConsPlusNormal"/>
        <w:ind w:firstLine="540"/>
        <w:jc w:val="both"/>
      </w:pPr>
      <w:r>
        <w:t xml:space="preserve">6) </w:t>
      </w:r>
      <w:hyperlink r:id="rId11" w:history="1">
        <w:r>
          <w:rPr>
            <w:color w:val="0000FF"/>
          </w:rPr>
          <w:t>пункт 3 части 4 статьи 18</w:t>
        </w:r>
      </w:hyperlink>
      <w:r>
        <w:t xml:space="preserve"> изложить в следующей редакции:</w:t>
      </w:r>
    </w:p>
    <w:p w:rsidR="006A253B" w:rsidRDefault="006A253B">
      <w:pPr>
        <w:pStyle w:val="ConsPlusNormal"/>
        <w:spacing w:before="220"/>
        <w:ind w:firstLine="540"/>
        <w:jc w:val="both"/>
      </w:pPr>
      <w: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rsidR="006A253B" w:rsidRDefault="006A253B">
      <w:pPr>
        <w:pStyle w:val="ConsPlusNormal"/>
        <w:spacing w:before="220"/>
        <w:ind w:firstLine="540"/>
        <w:jc w:val="both"/>
      </w:pPr>
      <w:r>
        <w:lastRenderedPageBreak/>
        <w:t xml:space="preserve">7) </w:t>
      </w:r>
      <w:hyperlink r:id="rId12" w:history="1">
        <w:r>
          <w:rPr>
            <w:color w:val="0000FF"/>
          </w:rPr>
          <w:t>пункт 4 части 2 статьи 22</w:t>
        </w:r>
      </w:hyperlink>
      <w:r>
        <w:t xml:space="preserve"> изложить в следующей редакции:</w:t>
      </w:r>
    </w:p>
    <w:p w:rsidR="006A253B" w:rsidRDefault="006A253B">
      <w:pPr>
        <w:pStyle w:val="ConsPlusNormal"/>
        <w:spacing w:before="220"/>
        <w:ind w:firstLine="540"/>
        <w:jc w:val="both"/>
      </w:pPr>
      <w:r>
        <w:t>"4) разрешенных субъектом персональных данных для распространения при условии соблюдения оператором запретов и условий, предусмотренных статьей 10.1 настоящего Федерального закона;".</w:t>
      </w:r>
    </w:p>
    <w:p w:rsidR="006A253B" w:rsidRDefault="006A253B">
      <w:pPr>
        <w:pStyle w:val="ConsPlusNormal"/>
        <w:jc w:val="both"/>
      </w:pPr>
    </w:p>
    <w:p w:rsidR="006A253B" w:rsidRDefault="006A253B">
      <w:pPr>
        <w:pStyle w:val="ConsPlusTitle"/>
        <w:ind w:firstLine="540"/>
        <w:jc w:val="both"/>
        <w:outlineLvl w:val="0"/>
      </w:pPr>
      <w:r>
        <w:t>Статья 2</w:t>
      </w:r>
    </w:p>
    <w:p w:rsidR="006A253B" w:rsidRDefault="006A253B">
      <w:pPr>
        <w:pStyle w:val="ConsPlusNormal"/>
        <w:jc w:val="both"/>
      </w:pPr>
    </w:p>
    <w:p w:rsidR="006A253B" w:rsidRDefault="006A253B">
      <w:pPr>
        <w:pStyle w:val="ConsPlusNormal"/>
        <w:ind w:firstLine="540"/>
        <w:jc w:val="both"/>
      </w:pPr>
      <w:r>
        <w:t xml:space="preserve">1. Настоящий Федеральный закон вступает в силу с 1 марта 2021 года, за исключением </w:t>
      </w:r>
      <w:hyperlink w:anchor="P42" w:history="1">
        <w:r>
          <w:rPr>
            <w:color w:val="0000FF"/>
          </w:rPr>
          <w:t>абзаца десятого пункта 5 статьи 1</w:t>
        </w:r>
      </w:hyperlink>
      <w:r>
        <w:t xml:space="preserve"> настоящего Федерального закона.</w:t>
      </w:r>
    </w:p>
    <w:p w:rsidR="006A253B" w:rsidRDefault="006A253B">
      <w:pPr>
        <w:pStyle w:val="ConsPlusNormal"/>
        <w:spacing w:before="220"/>
        <w:ind w:firstLine="540"/>
        <w:jc w:val="both"/>
      </w:pPr>
      <w:bookmarkStart w:id="1" w:name="P61"/>
      <w:bookmarkEnd w:id="1"/>
      <w:r>
        <w:t xml:space="preserve">2. </w:t>
      </w:r>
      <w:hyperlink w:anchor="P42" w:history="1">
        <w:r>
          <w:rPr>
            <w:color w:val="0000FF"/>
          </w:rPr>
          <w:t>Абзац десятый пункта 5 статьи 1</w:t>
        </w:r>
      </w:hyperlink>
      <w:r>
        <w:t xml:space="preserve"> настоящего Федерального закона вступает в силу с 1 июля 2021 года.</w:t>
      </w:r>
    </w:p>
    <w:p w:rsidR="006A253B" w:rsidRDefault="006A253B">
      <w:pPr>
        <w:pStyle w:val="ConsPlusNormal"/>
        <w:jc w:val="both"/>
      </w:pPr>
    </w:p>
    <w:p w:rsidR="006A253B" w:rsidRDefault="006A253B">
      <w:pPr>
        <w:pStyle w:val="ConsPlusNormal"/>
        <w:jc w:val="right"/>
      </w:pPr>
      <w:r>
        <w:t>Президент</w:t>
      </w:r>
    </w:p>
    <w:p w:rsidR="006A253B" w:rsidRDefault="006A253B">
      <w:pPr>
        <w:pStyle w:val="ConsPlusNormal"/>
        <w:jc w:val="right"/>
      </w:pPr>
      <w:r>
        <w:t>Российской Федерации</w:t>
      </w:r>
    </w:p>
    <w:p w:rsidR="006A253B" w:rsidRDefault="006A253B">
      <w:pPr>
        <w:pStyle w:val="ConsPlusNormal"/>
        <w:jc w:val="right"/>
      </w:pPr>
      <w:r>
        <w:t>В.ПУТИН</w:t>
      </w:r>
    </w:p>
    <w:p w:rsidR="006A253B" w:rsidRDefault="006A253B">
      <w:pPr>
        <w:pStyle w:val="ConsPlusNormal"/>
      </w:pPr>
      <w:r>
        <w:t>Москва, Кремль</w:t>
      </w:r>
    </w:p>
    <w:p w:rsidR="006A253B" w:rsidRDefault="006A253B">
      <w:pPr>
        <w:pStyle w:val="ConsPlusNormal"/>
        <w:spacing w:before="220"/>
      </w:pPr>
      <w:r>
        <w:t>30 декабря 2020 года</w:t>
      </w:r>
    </w:p>
    <w:p w:rsidR="006A253B" w:rsidRDefault="006A253B">
      <w:pPr>
        <w:pStyle w:val="ConsPlusNormal"/>
        <w:spacing w:before="220"/>
      </w:pPr>
      <w:r>
        <w:t>N 519-ФЗ</w:t>
      </w:r>
    </w:p>
    <w:p w:rsidR="006A253B" w:rsidRDefault="006A253B">
      <w:pPr>
        <w:pStyle w:val="ConsPlusNormal"/>
        <w:jc w:val="both"/>
      </w:pPr>
    </w:p>
    <w:p w:rsidR="006A253B" w:rsidRDefault="006A253B">
      <w:pPr>
        <w:pStyle w:val="ConsPlusNormal"/>
        <w:jc w:val="both"/>
      </w:pPr>
    </w:p>
    <w:p w:rsidR="006A253B" w:rsidRDefault="006A253B">
      <w:pPr>
        <w:pStyle w:val="ConsPlusNormal"/>
        <w:pBdr>
          <w:top w:val="single" w:sz="6" w:space="0" w:color="auto"/>
        </w:pBdr>
        <w:spacing w:before="100" w:after="100"/>
        <w:jc w:val="both"/>
        <w:rPr>
          <w:sz w:val="2"/>
          <w:szCs w:val="2"/>
        </w:rPr>
      </w:pPr>
    </w:p>
    <w:p w:rsidR="00924960" w:rsidRDefault="00924960"/>
    <w:sectPr w:rsidR="00924960" w:rsidSect="004F4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6A253B"/>
    <w:rsid w:val="0008693A"/>
    <w:rsid w:val="001D5DCE"/>
    <w:rsid w:val="003001F3"/>
    <w:rsid w:val="006A253B"/>
    <w:rsid w:val="00924960"/>
    <w:rsid w:val="00C26839"/>
    <w:rsid w:val="00F90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5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25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6E0A180811E88960C6CAC08D2AC9774BBB21E15F8AC6E8DF6EF182F1321BD590E24C2BE6226B94819DB6F0926AF2AEE6AA2834A62A3D1205D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086E0A180811E88960C6CAC08D2AC9774BBB21E15F8AC6E8DF6EF182F1321BD590E24C2BE6226B84819DB6F0926AF2AEE6AA2834A62A3D1205DM" TargetMode="External"/><Relationship Id="rId12" Type="http://schemas.openxmlformats.org/officeDocument/2006/relationships/hyperlink" Target="consultantplus://offline/ref=A086E0A180811E88960C6CAC08D2AC9774BBB21E15F8AC6E8DF6EF182F1321BD590E24C2BE6220BE4619DB6F0926AF2AEE6AA2834A62A3D1205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86E0A180811E88960C6CAC08D2AC9774BBB21E15F8AC6E8DF6EF182F1321BD590E24C2BE6226BD4519DB6F0926AF2AEE6AA2834A62A3D1205DM" TargetMode="External"/><Relationship Id="rId11" Type="http://schemas.openxmlformats.org/officeDocument/2006/relationships/hyperlink" Target="consultantplus://offline/ref=A086E0A180811E88960C6CAC08D2AC9774BBB21E15F8AC6E8DF6EF182F1321BD590E24C2BE6227BB4419DB6F0926AF2AEE6AA2834A62A3D1205DM" TargetMode="External"/><Relationship Id="rId5" Type="http://schemas.openxmlformats.org/officeDocument/2006/relationships/hyperlink" Target="consultantplus://offline/ref=A086E0A180811E88960C6CAC08D2AC9774BBB21E15F8AC6E8DF6EF182F1321BD4B0E7CCEBF643ABE420C8D3E4F2751M" TargetMode="External"/><Relationship Id="rId10" Type="http://schemas.openxmlformats.org/officeDocument/2006/relationships/hyperlink" Target="consultantplus://offline/ref=A086E0A180811E88960C6CAC08D2AC9774BBB21E15F8AC6E8DF6EF182F1321BD4B0E7CCEBF643ABE420C8D3E4F275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086E0A180811E88960C6CAC08D2AC9774BBB21E15F8AC6E8DF6EF182F1321BD590E24C2BE6226B74619DB6F0926AF2AEE6AA2834A62A3D1205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2022-02-16T12:57:00Z</dcterms:created>
  <dcterms:modified xsi:type="dcterms:W3CDTF">2022-02-16T12:58:00Z</dcterms:modified>
</cp:coreProperties>
</file>