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7C" w:rsidRDefault="00256F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6F7C" w:rsidRDefault="00256F7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56F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6F7C" w:rsidRDefault="00256F7C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6F7C" w:rsidRDefault="00256F7C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256F7C" w:rsidRDefault="00256F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Title"/>
        <w:jc w:val="center"/>
      </w:pPr>
      <w:r>
        <w:t>УКАЗ</w:t>
      </w:r>
    </w:p>
    <w:p w:rsidR="00256F7C" w:rsidRDefault="00256F7C">
      <w:pPr>
        <w:pStyle w:val="ConsPlusTitle"/>
        <w:jc w:val="center"/>
      </w:pPr>
    </w:p>
    <w:p w:rsidR="00256F7C" w:rsidRDefault="00256F7C">
      <w:pPr>
        <w:pStyle w:val="ConsPlusTitle"/>
        <w:jc w:val="center"/>
      </w:pPr>
      <w:r>
        <w:t>ПРЕЗИДЕНТА РОССИЙСКОЙ ФЕДЕРАЦИИ</w:t>
      </w:r>
    </w:p>
    <w:p w:rsidR="00256F7C" w:rsidRDefault="00256F7C">
      <w:pPr>
        <w:pStyle w:val="ConsPlusTitle"/>
        <w:jc w:val="center"/>
      </w:pPr>
    </w:p>
    <w:p w:rsidR="00256F7C" w:rsidRDefault="00256F7C">
      <w:pPr>
        <w:pStyle w:val="ConsPlusTitle"/>
        <w:jc w:val="center"/>
      </w:pPr>
      <w:r>
        <w:t>ОБ УТВЕРЖДЕНИИ ПОЛОЖЕНИЯ</w:t>
      </w:r>
    </w:p>
    <w:p w:rsidR="00256F7C" w:rsidRDefault="00256F7C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256F7C" w:rsidRDefault="00256F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6F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6F7C" w:rsidRDefault="00256F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6F7C" w:rsidRDefault="00256F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256F7C" w:rsidRDefault="00256F7C">
      <w:pPr>
        <w:pStyle w:val="ConsPlusNormal"/>
        <w:jc w:val="center"/>
      </w:pPr>
    </w:p>
    <w:p w:rsidR="00256F7C" w:rsidRDefault="00256F7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Normal"/>
        <w:jc w:val="right"/>
      </w:pPr>
      <w:r>
        <w:t>Президент</w:t>
      </w:r>
    </w:p>
    <w:p w:rsidR="00256F7C" w:rsidRDefault="00256F7C">
      <w:pPr>
        <w:pStyle w:val="ConsPlusNormal"/>
        <w:jc w:val="right"/>
      </w:pPr>
      <w:r>
        <w:t>Российской Федерации</w:t>
      </w:r>
    </w:p>
    <w:p w:rsidR="00256F7C" w:rsidRDefault="00256F7C">
      <w:pPr>
        <w:pStyle w:val="ConsPlusNormal"/>
        <w:jc w:val="right"/>
      </w:pPr>
      <w:r>
        <w:t>В.ПУТИН</w:t>
      </w:r>
    </w:p>
    <w:p w:rsidR="00256F7C" w:rsidRDefault="00256F7C">
      <w:pPr>
        <w:pStyle w:val="ConsPlusNormal"/>
      </w:pPr>
      <w:r>
        <w:t>Москва, Кремль</w:t>
      </w:r>
    </w:p>
    <w:p w:rsidR="00256F7C" w:rsidRDefault="00256F7C">
      <w:pPr>
        <w:pStyle w:val="ConsPlusNormal"/>
        <w:spacing w:before="220"/>
      </w:pPr>
      <w:r>
        <w:t>1 марта 2017 года</w:t>
      </w:r>
    </w:p>
    <w:p w:rsidR="00256F7C" w:rsidRDefault="00256F7C">
      <w:pPr>
        <w:pStyle w:val="ConsPlusNormal"/>
        <w:spacing w:before="220"/>
      </w:pPr>
      <w:r>
        <w:t>N 96</w:t>
      </w: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Normal"/>
        <w:jc w:val="right"/>
        <w:outlineLvl w:val="0"/>
      </w:pPr>
      <w:r>
        <w:t>Утверждено</w:t>
      </w:r>
    </w:p>
    <w:p w:rsidR="00256F7C" w:rsidRDefault="00256F7C">
      <w:pPr>
        <w:pStyle w:val="ConsPlusNormal"/>
        <w:jc w:val="right"/>
      </w:pPr>
      <w:r>
        <w:t>Указом Президента</w:t>
      </w:r>
    </w:p>
    <w:p w:rsidR="00256F7C" w:rsidRDefault="00256F7C">
      <w:pPr>
        <w:pStyle w:val="ConsPlusNormal"/>
        <w:jc w:val="right"/>
      </w:pPr>
      <w:r>
        <w:t>Российской Федерации</w:t>
      </w:r>
    </w:p>
    <w:p w:rsidR="00256F7C" w:rsidRDefault="00256F7C">
      <w:pPr>
        <w:pStyle w:val="ConsPlusNormal"/>
        <w:jc w:val="right"/>
      </w:pPr>
      <w:r>
        <w:t>от 1 марта 2017 г. N 96</w:t>
      </w: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Title"/>
        <w:jc w:val="center"/>
      </w:pPr>
      <w:bookmarkStart w:id="0" w:name="P33"/>
      <w:bookmarkEnd w:id="0"/>
      <w:r>
        <w:t>ПОЛОЖЕНИЕ</w:t>
      </w:r>
    </w:p>
    <w:p w:rsidR="00256F7C" w:rsidRDefault="00256F7C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256F7C" w:rsidRDefault="00256F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6F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6F7C" w:rsidRDefault="00256F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6F7C" w:rsidRDefault="00256F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256F7C" w:rsidRDefault="00256F7C">
      <w:pPr>
        <w:pStyle w:val="ConsPlusNormal"/>
        <w:jc w:val="both"/>
      </w:pPr>
    </w:p>
    <w:p w:rsidR="00256F7C" w:rsidRDefault="00256F7C">
      <w:pPr>
        <w:pStyle w:val="ConsPlusTitle"/>
        <w:jc w:val="center"/>
        <w:outlineLvl w:val="1"/>
      </w:pPr>
      <w:r>
        <w:t>I. Общие положения</w:t>
      </w: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lastRenderedPageBreak/>
        <w:t>2. Кадровый резерв формируется в целях: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lastRenderedPageBreak/>
        <w:t>8. В кадровый резерв включаются: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256F7C" w:rsidRDefault="00256F7C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256F7C" w:rsidRDefault="00256F7C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256F7C" w:rsidRDefault="00256F7C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по результатам аттестации в соответствии с </w:t>
      </w:r>
      <w:hyperlink r:id="rId9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256F7C" w:rsidRDefault="00256F7C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в) гражданские служащие, увольняемые с федеральной гражданской службы:</w:t>
      </w:r>
    </w:p>
    <w:p w:rsidR="00256F7C" w:rsidRDefault="00256F7C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по основанию, предусмотренному </w:t>
      </w:r>
      <w:hyperlink r:id="rId10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1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2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10. 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11. 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</w:t>
      </w:r>
      <w:r>
        <w:lastRenderedPageBreak/>
        <w:t>той же группы, к которой относилась последняя замещаемая ими должность федеральной гражданской службы.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6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Title"/>
        <w:jc w:val="center"/>
        <w:outlineLvl w:val="1"/>
      </w:pPr>
      <w:bookmarkStart w:id="6" w:name="P81"/>
      <w:bookmarkEnd w:id="6"/>
      <w:r>
        <w:t>III. Конкурс на включение в кадровый резерв</w:t>
      </w: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22. 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</w:t>
      </w:r>
      <w:r>
        <w:lastRenderedPageBreak/>
        <w:t>замещения этих должностей, условия прохождения федеральной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256F7C" w:rsidRDefault="00256F7C">
      <w:pPr>
        <w:pStyle w:val="ConsPlusNormal"/>
        <w:spacing w:before="220"/>
        <w:ind w:firstLine="540"/>
        <w:jc w:val="both"/>
      </w:pPr>
      <w:bookmarkStart w:id="7" w:name="P90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256F7C" w:rsidRDefault="00256F7C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26. 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0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 </w:t>
      </w:r>
      <w:hyperlink r:id="rId20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256F7C" w:rsidRDefault="00256F7C">
      <w:pPr>
        <w:pStyle w:val="ConsPlusNormal"/>
        <w:jc w:val="both"/>
      </w:pPr>
      <w:r>
        <w:t xml:space="preserve">(п. 26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56F7C" w:rsidRDefault="00256F7C">
      <w:pPr>
        <w:pStyle w:val="ConsPlusNormal"/>
        <w:spacing w:before="220"/>
        <w:ind w:firstLine="540"/>
        <w:jc w:val="both"/>
      </w:pPr>
      <w:bookmarkStart w:id="9" w:name="P103"/>
      <w:bookmarkEnd w:id="9"/>
      <w:r>
        <w:lastRenderedPageBreak/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256F7C" w:rsidRDefault="00256F7C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3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5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56F7C" w:rsidRDefault="00256F7C">
      <w:pPr>
        <w:pStyle w:val="ConsPlusNormal"/>
        <w:jc w:val="both"/>
      </w:pPr>
      <w:r>
        <w:t xml:space="preserve">(п. 28.1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256F7C" w:rsidRDefault="00256F7C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3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4" w:history="1">
        <w:r>
          <w:rPr>
            <w:color w:val="0000FF"/>
          </w:rPr>
          <w:t>28</w:t>
        </w:r>
      </w:hyperlink>
      <w:r>
        <w:t xml:space="preserve"> или </w:t>
      </w:r>
      <w:hyperlink w:anchor="P107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56F7C" w:rsidRDefault="00256F7C">
      <w:pPr>
        <w:pStyle w:val="ConsPlusNormal"/>
        <w:jc w:val="both"/>
      </w:pPr>
      <w:r>
        <w:t xml:space="preserve">(п. 30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32. 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256F7C" w:rsidRDefault="00256F7C">
      <w:pPr>
        <w:pStyle w:val="ConsPlusNormal"/>
        <w:jc w:val="both"/>
      </w:pPr>
      <w:r>
        <w:t xml:space="preserve">(п. 32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lastRenderedPageBreak/>
        <w:t>34. Конкурсные процедуры и заседание конкурсной комиссии проводятся при наличии не менее двух кандидатов.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256F7C" w:rsidRDefault="00256F7C">
      <w:pPr>
        <w:pStyle w:val="ConsPlusNormal"/>
        <w:jc w:val="both"/>
      </w:pPr>
      <w:r>
        <w:t xml:space="preserve">(п. 38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56F7C" w:rsidRDefault="00256F7C">
      <w:pPr>
        <w:pStyle w:val="ConsPlusNormal"/>
        <w:jc w:val="both"/>
      </w:pPr>
      <w:r>
        <w:t xml:space="preserve">(п. 42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</w:t>
      </w:r>
      <w:r>
        <w:lastRenderedPageBreak/>
        <w:t>осуществляются кандидатами за счет собственных средств.</w:t>
      </w: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Normal"/>
        <w:ind w:firstLine="540"/>
        <w:jc w:val="both"/>
      </w:pPr>
      <w:bookmarkStart w:id="12" w:name="P129"/>
      <w:bookmarkEnd w:id="12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2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256F7C" w:rsidRDefault="00256F7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29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256F7C" w:rsidRDefault="00256F7C">
      <w:pPr>
        <w:pStyle w:val="ConsPlusTitle"/>
        <w:jc w:val="center"/>
      </w:pPr>
      <w:r>
        <w:t>из кадрового резерва</w:t>
      </w: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</w:t>
      </w:r>
      <w:r>
        <w:lastRenderedPageBreak/>
        <w:t xml:space="preserve">соответствии с </w:t>
      </w:r>
      <w:hyperlink r:id="rId34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8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9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0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1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2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256F7C" w:rsidRDefault="00256F7C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Normal"/>
        <w:jc w:val="both"/>
      </w:pPr>
    </w:p>
    <w:p w:rsidR="00256F7C" w:rsidRDefault="00256F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504" w:rsidRDefault="00D80504"/>
    <w:sectPr w:rsidR="00D80504" w:rsidSect="00F0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256F7C"/>
    <w:rsid w:val="00256F7C"/>
    <w:rsid w:val="00450E90"/>
    <w:rsid w:val="00D8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6F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3B7B0AB60DD7D2A2BE98F0C4501A9E3D0D3A76690961A74E10DD8DDW6RAG" TargetMode="External"/><Relationship Id="rId13" Type="http://schemas.openxmlformats.org/officeDocument/2006/relationships/hyperlink" Target="consultantplus://offline/ref=A0D3B7B0AB60DD7D2A2BE98F0C4501A9E3D0D3A76690961A74E10DD8DD6A324359E3E8B6E3D1BB0FW5R0G" TargetMode="External"/><Relationship Id="rId18" Type="http://schemas.openxmlformats.org/officeDocument/2006/relationships/hyperlink" Target="consultantplus://offline/ref=A0D3B7B0AB60DD7D2A2BE98F0C4501A9E3D6DDA16693961A74E10DD8DD6A324359E3E8B6E3D1BD08W5R2G" TargetMode="External"/><Relationship Id="rId26" Type="http://schemas.openxmlformats.org/officeDocument/2006/relationships/hyperlink" Target="consultantplus://offline/ref=A0D3B7B0AB60DD7D2A2BE98F0C4501A9E3D8D8A16796961A74E10DD8DD6A324359E3E8B6E3D1BD0EW5R1G" TargetMode="External"/><Relationship Id="rId39" Type="http://schemas.openxmlformats.org/officeDocument/2006/relationships/hyperlink" Target="consultantplus://offline/ref=A0D3B7B0AB60DD7D2A2BE98F0C4501A9E3D0D3A76690961A74E10DD8DD6A324359E3E8B6E3D1B50CW5R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D3B7B0AB60DD7D2A2BE98F0C4501A9E3D6DDA0659D961A74E10DD8DD6A324359E3E8B6E3D1BD09W5R2G" TargetMode="External"/><Relationship Id="rId34" Type="http://schemas.openxmlformats.org/officeDocument/2006/relationships/hyperlink" Target="consultantplus://offline/ref=A0D3B7B0AB60DD7D2A2BE98F0C4501A9E3D0D3A76690961A74E10DD8DD6A324359E3E8B6E1WDR2G" TargetMode="External"/><Relationship Id="rId42" Type="http://schemas.openxmlformats.org/officeDocument/2006/relationships/hyperlink" Target="consultantplus://offline/ref=A0D3B7B0AB60DD7D2A2BE98F0C4501A9E3D0D3A76690961A74E10DD8DD6A324359E3E8B6WER2G" TargetMode="External"/><Relationship Id="rId7" Type="http://schemas.openxmlformats.org/officeDocument/2006/relationships/hyperlink" Target="consultantplus://offline/ref=A0D3B7B0AB60DD7D2A2BE98F0C4501A9E3D6DDA0659D961A74E10DD8DD6A324359E3E8B6E3D1BD08W5RBG" TargetMode="External"/><Relationship Id="rId12" Type="http://schemas.openxmlformats.org/officeDocument/2006/relationships/hyperlink" Target="consultantplus://offline/ref=A0D3B7B0AB60DD7D2A2BE98F0C4501A9E3D0D3A76690961A74E10DD8DD6A324359E3E8B6E3WDR9G" TargetMode="External"/><Relationship Id="rId17" Type="http://schemas.openxmlformats.org/officeDocument/2006/relationships/hyperlink" Target="consultantplus://offline/ref=A0D3B7B0AB60DD7D2A2BE98F0C4501A9E3D8DFA46C93961A74E10DD8DD6A324359E3E8B6E3D1BD0AW5RAG" TargetMode="External"/><Relationship Id="rId25" Type="http://schemas.openxmlformats.org/officeDocument/2006/relationships/hyperlink" Target="consultantplus://offline/ref=A0D3B7B0AB60DD7D2A2BE98F0C4501A9E3D0D3A76690961A74E10DD8DD6A324359E3E8B2WERBG" TargetMode="External"/><Relationship Id="rId33" Type="http://schemas.openxmlformats.org/officeDocument/2006/relationships/hyperlink" Target="consultantplus://offline/ref=A0D3B7B0AB60DD7D2A2BE98F0C4501A9E3D6DDA0659D961A74E10DD8DD6A324359E3E8B6E3D1BD0EW5R0G" TargetMode="External"/><Relationship Id="rId38" Type="http://schemas.openxmlformats.org/officeDocument/2006/relationships/hyperlink" Target="consultantplus://offline/ref=A0D3B7B0AB60DD7D2A2BE98F0C4501A9E3D0D3A76690961A74E10DD8DD6A324359E3E8B2WER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D3B7B0AB60DD7D2A2BE98F0C4501A9E3D0D3A76690961A74E10DD8DD6A324359E3E8B2WERBG" TargetMode="External"/><Relationship Id="rId20" Type="http://schemas.openxmlformats.org/officeDocument/2006/relationships/hyperlink" Target="consultantplus://offline/ref=A0D3B7B0AB60DD7D2A2BE98F0C4501A9E3D8D8A16796961A74E10DD8DD6A324359E3E8B6E3D1BD0BW5RAG" TargetMode="External"/><Relationship Id="rId29" Type="http://schemas.openxmlformats.org/officeDocument/2006/relationships/hyperlink" Target="consultantplus://offline/ref=A0D3B7B0AB60DD7D2A2BE98F0C4501A9E3D6DDA0659D961A74E10DD8DD6A324359E3E8B6E3D1BD09W5R4G" TargetMode="External"/><Relationship Id="rId41" Type="http://schemas.openxmlformats.org/officeDocument/2006/relationships/hyperlink" Target="consultantplus://offline/ref=A0D3B7B0AB60DD7D2A2BE98F0C4501A9E3D0D3A76690961A74E10DD8DD6A324359E3E8B6E3WDR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3B7B0AB60DD7D2A2BE98F0C4501A9E3D0D3A76690961A74E10DD8DD6A324359E3E8B6E7WDR4G" TargetMode="External"/><Relationship Id="rId11" Type="http://schemas.openxmlformats.org/officeDocument/2006/relationships/hyperlink" Target="consultantplus://offline/ref=A0D3B7B0AB60DD7D2A2BE98F0C4501A9E3D0D3A76690961A74E10DD8DD6A324359E3E8B6E3D1B50CW5R7G" TargetMode="External"/><Relationship Id="rId24" Type="http://schemas.openxmlformats.org/officeDocument/2006/relationships/hyperlink" Target="consultantplus://offline/ref=A0D3B7B0AB60DD7D2A2BE98F0C4501A9E3D0D3A76690961A74E10DD8DD6A324359E3E8B2WER4G" TargetMode="External"/><Relationship Id="rId32" Type="http://schemas.openxmlformats.org/officeDocument/2006/relationships/hyperlink" Target="consultantplus://offline/ref=A0D3B7B0AB60DD7D2A2BE98F0C4501A9E3D0D2AC6593961A74E10DD8DD6A324359E3E8B6E3D1BD0AW5R4G" TargetMode="External"/><Relationship Id="rId37" Type="http://schemas.openxmlformats.org/officeDocument/2006/relationships/hyperlink" Target="consultantplus://offline/ref=A0D3B7B0AB60DD7D2A2BE98F0C4501A9E3D0D3A76690961A74E10DD8DD6A324359E3E8B2WER4G" TargetMode="External"/><Relationship Id="rId40" Type="http://schemas.openxmlformats.org/officeDocument/2006/relationships/hyperlink" Target="consultantplus://offline/ref=A0D3B7B0AB60DD7D2A2BE98F0C4501A9E3D0D3A76690961A74E10DD8DD6A324359E3E8B6E3D1B50CW5R7G" TargetMode="External"/><Relationship Id="rId5" Type="http://schemas.openxmlformats.org/officeDocument/2006/relationships/hyperlink" Target="consultantplus://offline/ref=A0D3B7B0AB60DD7D2A2BE98F0C4501A9E3D6DDA0659D961A74E10DD8DD6A324359E3E8B6E3D1BD08W5RBG" TargetMode="External"/><Relationship Id="rId15" Type="http://schemas.openxmlformats.org/officeDocument/2006/relationships/hyperlink" Target="consultantplus://offline/ref=A0D3B7B0AB60DD7D2A2BE98F0C4501A9E3D0D3A76690961A74E10DD8DD6A324359E3E8B2WER4G" TargetMode="External"/><Relationship Id="rId23" Type="http://schemas.openxmlformats.org/officeDocument/2006/relationships/hyperlink" Target="consultantplus://offline/ref=A0D3B7B0AB60DD7D2A2BE98F0C4501A9E3D0D3A76690961A74E10DD8DD6A324359E3E8B6E3D1BB0FW5R1G" TargetMode="External"/><Relationship Id="rId28" Type="http://schemas.openxmlformats.org/officeDocument/2006/relationships/hyperlink" Target="consultantplus://offline/ref=A0D3B7B0AB60DD7D2A2BE98F0C4501A9E3D6DDA0659D961A74E10DD8DD6A324359E3E8B6E3D1BD09W5R6G" TargetMode="External"/><Relationship Id="rId36" Type="http://schemas.openxmlformats.org/officeDocument/2006/relationships/hyperlink" Target="consultantplus://offline/ref=A0D3B7B0AB60DD7D2A2BE98F0C4501A9E3D0D3A76690961A74E10DD8DD6A324359E3E8B6E3D1BB0FW5R1G" TargetMode="External"/><Relationship Id="rId10" Type="http://schemas.openxmlformats.org/officeDocument/2006/relationships/hyperlink" Target="consultantplus://offline/ref=A0D3B7B0AB60DD7D2A2BE98F0C4501A9E3D0D3A76690961A74E10DD8DD6A324359E3E8B6E3D1B50CW5R6G" TargetMode="External"/><Relationship Id="rId19" Type="http://schemas.openxmlformats.org/officeDocument/2006/relationships/hyperlink" Target="consultantplus://offline/ref=A0D3B7B0AB60DD7D2A2BE98F0C4501A9E3D0D3A76690961A74E10DD8DDW6RAG" TargetMode="External"/><Relationship Id="rId31" Type="http://schemas.openxmlformats.org/officeDocument/2006/relationships/hyperlink" Target="consultantplus://offline/ref=A0D3B7B0AB60DD7D2A2BE98F0C4501A9E3D6DDA0659D961A74E10DD8DD6A324359E3E8B6E3D1BD0EW5R2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D3B7B0AB60DD7D2A2BE98F0C4501A9E3D0D3A76690961A74E10DD8DD6A324359E3E8B6E1WDR3G" TargetMode="External"/><Relationship Id="rId14" Type="http://schemas.openxmlformats.org/officeDocument/2006/relationships/hyperlink" Target="consultantplus://offline/ref=A0D3B7B0AB60DD7D2A2BE98F0C4501A9E3D0D3A76690961A74E10DD8DD6A324359E3E8B6E3D1BB0FW5R1G" TargetMode="External"/><Relationship Id="rId22" Type="http://schemas.openxmlformats.org/officeDocument/2006/relationships/hyperlink" Target="consultantplus://offline/ref=A0D3B7B0AB60DD7D2A2BE98F0C4501A9E3D0D3A76690961A74E10DD8DD6A324359E3E8B6E3D1BB0FW5R0G" TargetMode="External"/><Relationship Id="rId27" Type="http://schemas.openxmlformats.org/officeDocument/2006/relationships/hyperlink" Target="consultantplus://offline/ref=A0D3B7B0AB60DD7D2A2BE98F0C4501A9E3D6DDA0659D961A74E10DD8DD6A324359E3E8B6E3D1BD09W5R0G" TargetMode="External"/><Relationship Id="rId30" Type="http://schemas.openxmlformats.org/officeDocument/2006/relationships/hyperlink" Target="consultantplus://offline/ref=A0D3B7B0AB60DD7D2A2BE98F0C4501A9E3D6DDA0659D961A74E10DD8DD6A324359E3E8B6E3D1BD09W5RAG" TargetMode="External"/><Relationship Id="rId35" Type="http://schemas.openxmlformats.org/officeDocument/2006/relationships/hyperlink" Target="consultantplus://offline/ref=A0D3B7B0AB60DD7D2A2BE98F0C4501A9E3D0D3A76690961A74E10DD8DD6A324359E3E8B6E3D1BB0FW5R0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4566</Words>
  <Characters>26030</Characters>
  <Application>Microsoft Office Word</Application>
  <DocSecurity>0</DocSecurity>
  <Lines>216</Lines>
  <Paragraphs>61</Paragraphs>
  <ScaleCrop>false</ScaleCrop>
  <Company/>
  <LinksUpToDate>false</LinksUpToDate>
  <CharactersWithSpaces>30535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</dc:creator>
  <cp:lastModifiedBy>ulyanov</cp:lastModifiedBy>
  <cp:revision>1</cp:revision>
  <dcterms:created xsi:type="dcterms:W3CDTF">2018-06-28T06:17:00Z</dcterms:created>
  <dcterms:modified xsi:type="dcterms:W3CDTF">2018-06-28T06:17:00Z</dcterms:modified>
</cp:coreProperties>
</file>