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43" w:rsidRDefault="002B5F4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5F43" w:rsidRDefault="002B5F43">
      <w:pPr>
        <w:pStyle w:val="ConsPlusNormal"/>
        <w:jc w:val="both"/>
        <w:outlineLvl w:val="0"/>
      </w:pPr>
    </w:p>
    <w:p w:rsidR="002B5F43" w:rsidRDefault="002B5F43">
      <w:pPr>
        <w:pStyle w:val="ConsPlusNormal"/>
        <w:outlineLvl w:val="0"/>
      </w:pPr>
      <w:r>
        <w:t>Зарегистрировано в Минюсте России 1 апреля 2019 г. N 54229</w:t>
      </w:r>
    </w:p>
    <w:p w:rsidR="002B5F43" w:rsidRDefault="002B5F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</w:pPr>
      <w:r>
        <w:t>МИНИСТЕРСТВО ЦИФРОВОГО РАЗВИТИЯ, СВЯЗИ</w:t>
      </w:r>
    </w:p>
    <w:p w:rsidR="002B5F43" w:rsidRDefault="002B5F43">
      <w:pPr>
        <w:pStyle w:val="ConsPlusTitle"/>
        <w:jc w:val="center"/>
      </w:pPr>
      <w:r>
        <w:t>И МАССОВЫХ КОММУНИКАЦИЙ РОССИЙСКОЙ ФЕДЕРАЦИИ</w:t>
      </w:r>
    </w:p>
    <w:p w:rsidR="002B5F43" w:rsidRDefault="002B5F43">
      <w:pPr>
        <w:pStyle w:val="ConsPlusTitle"/>
        <w:jc w:val="center"/>
      </w:pPr>
    </w:p>
    <w:p w:rsidR="002B5F43" w:rsidRDefault="002B5F43">
      <w:pPr>
        <w:pStyle w:val="ConsPlusTitle"/>
        <w:jc w:val="center"/>
      </w:pPr>
      <w:r>
        <w:t>ФЕДЕРАЛЬНАЯ СЛУЖБА ПО НАДЗОРУ В СФЕРЕ СВЯЗИ,</w:t>
      </w:r>
    </w:p>
    <w:p w:rsidR="002B5F43" w:rsidRDefault="002B5F43">
      <w:pPr>
        <w:pStyle w:val="ConsPlusTitle"/>
        <w:jc w:val="center"/>
      </w:pPr>
      <w:r>
        <w:t>ИНФОРМАЦИОННЫХ ТЕХНОЛОГИЙ И МАССОВЫХ КОММУНИКАЦИЙ</w:t>
      </w:r>
    </w:p>
    <w:p w:rsidR="002B5F43" w:rsidRDefault="002B5F43">
      <w:pPr>
        <w:pStyle w:val="ConsPlusTitle"/>
        <w:jc w:val="center"/>
      </w:pPr>
    </w:p>
    <w:p w:rsidR="002B5F43" w:rsidRDefault="002B5F43">
      <w:pPr>
        <w:pStyle w:val="ConsPlusTitle"/>
        <w:jc w:val="center"/>
      </w:pPr>
      <w:r>
        <w:t>ПРИКАЗ</w:t>
      </w:r>
    </w:p>
    <w:p w:rsidR="002B5F43" w:rsidRDefault="002B5F43">
      <w:pPr>
        <w:pStyle w:val="ConsPlusTitle"/>
        <w:jc w:val="center"/>
      </w:pPr>
      <w:r>
        <w:t>от 22 октября 2018 г. N 154</w:t>
      </w:r>
    </w:p>
    <w:p w:rsidR="002B5F43" w:rsidRDefault="002B5F43">
      <w:pPr>
        <w:pStyle w:val="ConsPlusTitle"/>
        <w:jc w:val="center"/>
      </w:pPr>
    </w:p>
    <w:p w:rsidR="002B5F43" w:rsidRDefault="002B5F43">
      <w:pPr>
        <w:pStyle w:val="ConsPlusTitle"/>
        <w:jc w:val="center"/>
      </w:pPr>
      <w:r>
        <w:t>ОБ УТВЕРЖДЕНИИ АДМИНИСТРАТИВНОГО РЕГЛАМЕНТА</w:t>
      </w:r>
    </w:p>
    <w:p w:rsidR="002B5F43" w:rsidRDefault="002B5F43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2B5F43" w:rsidRDefault="002B5F43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2B5F43" w:rsidRDefault="002B5F43">
      <w:pPr>
        <w:pStyle w:val="ConsPlusTitle"/>
        <w:jc w:val="center"/>
      </w:pPr>
      <w:r>
        <w:t xml:space="preserve">ГОСУДАРСТВЕННОЙ УСЛУГИ ПО РЕГИСТРАЦИИ </w:t>
      </w:r>
      <w:proofErr w:type="gramStart"/>
      <w:r>
        <w:t>РАДИОЭЛЕКТРОННЫХ</w:t>
      </w:r>
      <w:proofErr w:type="gramEnd"/>
    </w:p>
    <w:p w:rsidR="002B5F43" w:rsidRDefault="002B5F43">
      <w:pPr>
        <w:pStyle w:val="ConsPlusTitle"/>
        <w:jc w:val="center"/>
      </w:pPr>
      <w:r>
        <w:t>СРЕДСТВ И ВЫСОКОЧАСТОТНЫХ УСТРОЙСТВ ГРАЖДАНСКОГО НАЗНАЧЕНИЯ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N 52, ст. 7507; 2014, N 5, ст. 506; 2017, N 44, ст. 6523; 2018, N 6, ст. 880; N 25, ст. 3696; N 36, ст. 5623; </w:t>
      </w:r>
      <w:proofErr w:type="gramStart"/>
      <w:r>
        <w:t xml:space="preserve">N 46, ст. 7050),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, </w:t>
      </w:r>
      <w:hyperlink r:id="rId8" w:history="1">
        <w:r>
          <w:rPr>
            <w:color w:val="0000FF"/>
          </w:rPr>
          <w:t>5.4.2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>
        <w:t xml:space="preserve"> </w:t>
      </w:r>
      <w:proofErr w:type="gramStart"/>
      <w:r>
        <w:t>2011, N 3, ст. 542; N 6, ст. 888; N 14, ст. 1935; N 21, ст. 2965; N 40, ст. 5548; 2011, N 44, ст. 6272; 2012, N 20, ст. 2540; N 39, ст. 5270; N 44, ст. 6043; 2013, N 45, ст. 5822; 2014, N 47, ст. 6554; 2015, N 2, ст. 491;</w:t>
      </w:r>
      <w:proofErr w:type="gramEnd"/>
      <w:r>
        <w:t xml:space="preserve"> </w:t>
      </w:r>
      <w:proofErr w:type="gramStart"/>
      <w:r>
        <w:t>N 22, ст. 3225; N 49, ст. 6988; 2016, N 2, ст. 325; 2016, N 23, ст. 3330; N 24, ст. 3544; N 28, ст. 4741; 2017, N 28, ст. 4144; N 41, ст. 5980; N 52, ст. 8128; 2018, N 6, ст. 893; N 40, ст. 6142), приказываю:</w:t>
      </w:r>
      <w:proofErr w:type="gramEnd"/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радиоэлектронных средств и высокочастотных устрой</w:t>
      </w:r>
      <w:proofErr w:type="gramStart"/>
      <w:r>
        <w:t>ств гр</w:t>
      </w:r>
      <w:proofErr w:type="gramEnd"/>
      <w:r>
        <w:t>ажданского назначения.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Министерство юстиции Российской Федерации.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jc w:val="right"/>
      </w:pPr>
      <w:r>
        <w:t>Руководитель</w:t>
      </w:r>
    </w:p>
    <w:p w:rsidR="002B5F43" w:rsidRDefault="002B5F43">
      <w:pPr>
        <w:pStyle w:val="ConsPlusNormal"/>
        <w:jc w:val="right"/>
      </w:pPr>
      <w:r>
        <w:t>А.А.ЖАРОВ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jc w:val="right"/>
        <w:outlineLvl w:val="0"/>
      </w:pPr>
      <w:r>
        <w:t>Утвержден</w:t>
      </w:r>
    </w:p>
    <w:p w:rsidR="002B5F43" w:rsidRDefault="002B5F43">
      <w:pPr>
        <w:pStyle w:val="ConsPlusNormal"/>
        <w:jc w:val="right"/>
      </w:pPr>
      <w:r>
        <w:t>приказом Роскомнадзора</w:t>
      </w:r>
    </w:p>
    <w:p w:rsidR="002B5F43" w:rsidRDefault="002B5F43">
      <w:pPr>
        <w:pStyle w:val="ConsPlusNormal"/>
        <w:jc w:val="right"/>
      </w:pPr>
      <w:r>
        <w:t>от 22.10.2018 N 154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2B5F43" w:rsidRDefault="002B5F43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2B5F43" w:rsidRDefault="002B5F43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2B5F43" w:rsidRDefault="002B5F43">
      <w:pPr>
        <w:pStyle w:val="ConsPlusTitle"/>
        <w:jc w:val="center"/>
      </w:pPr>
      <w:r>
        <w:t xml:space="preserve">ГОСУДАРСТВЕННОЙ УСЛУГИ ПО РЕГИСТРАЦИИ </w:t>
      </w:r>
      <w:proofErr w:type="gramStart"/>
      <w:r>
        <w:t>РАДИОЭЛЕКТРОННЫХ</w:t>
      </w:r>
      <w:proofErr w:type="gramEnd"/>
    </w:p>
    <w:p w:rsidR="002B5F43" w:rsidRDefault="002B5F43">
      <w:pPr>
        <w:pStyle w:val="ConsPlusTitle"/>
        <w:jc w:val="center"/>
      </w:pPr>
      <w:r>
        <w:t>СРЕДСТВ И ВЫСОКОЧАСТОТНЫХ УСТРОЙСТВ ГРАЖДАНСКОГО НАЗНАЧЕНИЯ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1"/>
      </w:pPr>
      <w:r>
        <w:t>I. Общие положения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Предмет регулирования регламента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(далее - Служба) государственной услуги по регистрации радиоэлектронных средств и высокочастотных устрой</w:t>
      </w:r>
      <w:proofErr w:type="gramStart"/>
      <w:r>
        <w:t>ств гр</w:t>
      </w:r>
      <w:proofErr w:type="gramEnd"/>
      <w:r>
        <w:t>ажданского назначения (далее - Административный регламент) устанавливает сроки и последовательность административных процедур при регистрации радиоэлектронных средств и высокочастотных устройств гражданского назначения (далее - РЭС и ВЧУ).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Круг заявителей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>2. Заявителями при предоставлении государственной услуги по регистрации РЭС и ВЧУ являются владельцы РЭС и ВЧУ, пользователи РЭС (далее - заявители).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2B5F43" w:rsidRDefault="002B5F43">
      <w:pPr>
        <w:pStyle w:val="ConsPlusTitle"/>
        <w:jc w:val="center"/>
      </w:pPr>
      <w:r>
        <w:t>государственной услуги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>3. Справочная информация включает в себя следующую информацию: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а) место нахождения и график работы территориальных органов Службы;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б) справочные телефоны Службы, территориальных органов Службы, в том числе номер телефона-автоинформатора;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в) адрес официальных сайтов Службы, территориальных органов Службы в информационно-телекоммуникационной сети "Интернет" (далее - сеть Интернет), а также электронной почты и (или) формы обратной связи территориальных органов Службы в сети Интернет.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Справочная информация размещается на информационных стендах в помещениях территориальных органов Службы, на официальных сайтах Службы, территориальных органов Службы в сети Интернет,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  <w:proofErr w:type="gramEnd"/>
    </w:p>
    <w:p w:rsidR="002B5F43" w:rsidRDefault="002B5F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5F43" w:rsidRDefault="002B5F43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N 49, ст. 7284; 2013, N 45, ст. 5807; 2014, N 50, ст. 7113; 2015, N 1, ст. 283;</w:t>
      </w:r>
      <w:proofErr w:type="gramEnd"/>
      <w:r>
        <w:t xml:space="preserve"> </w:t>
      </w:r>
      <w:proofErr w:type="gramStart"/>
      <w:r>
        <w:t>N 8, ст. 1175;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  <w:proofErr w:type="gramEnd"/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</w:t>
      </w:r>
      <w:r>
        <w:lastRenderedPageBreak/>
        <w:t>государственных и муниципальных услуг (функций)", утвержденное постановлением Правительства Российской Федерации N 861.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 xml:space="preserve">5. </w:t>
      </w:r>
      <w:proofErr w:type="gramStart"/>
      <w:r>
        <w:t>Доступ к информации о сроках и порядке предоставления государственной услуги по регистрации РЭС и ВЧУ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2B5F43" w:rsidRDefault="002B5F43">
      <w:pPr>
        <w:pStyle w:val="ConsPlusNormal"/>
        <w:spacing w:before="220"/>
        <w:ind w:firstLine="540"/>
        <w:jc w:val="both"/>
      </w:pPr>
      <w:r>
        <w:t>6. Информация о порядке предоставления государственной услуги по регистрации РЭС и ВЧУ предоставляется на безвозмездной основе.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7. Основными требованиями к информированию о порядке предоставления государственной услуги по регистрации РЭС и ВЧУ являются: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а) достоверность предоставляемой информации;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б) полнота информирования;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в) удобство и доступность получения информации;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г) оперативность предоставления информации.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>8. Государственная услуга по регистрации радиоэлектронных средств и высокочастотных устрой</w:t>
      </w:r>
      <w:proofErr w:type="gramStart"/>
      <w:r>
        <w:t>ств гр</w:t>
      </w:r>
      <w:proofErr w:type="gramEnd"/>
      <w:r>
        <w:t>ажданского назначения.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2B5F43" w:rsidRDefault="002B5F43">
      <w:pPr>
        <w:pStyle w:val="ConsPlusTitle"/>
        <w:jc w:val="center"/>
      </w:pPr>
      <w:r>
        <w:t>государственную услугу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>9. Предоставление государственной услуги по регистрации РЭС и ВЧУ осуществляется территориальными органами Службы.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При предоставлении государственной услуги по регистрации РЭС и ВЧУ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  <w:proofErr w:type="gramEnd"/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>11. Результатом предоставления государственной услуги по регистрации РЭС и ВЧУ является:</w:t>
      </w:r>
    </w:p>
    <w:p w:rsidR="002B5F43" w:rsidRDefault="002B5F43">
      <w:pPr>
        <w:pStyle w:val="ConsPlusNormal"/>
        <w:spacing w:before="220"/>
        <w:ind w:firstLine="540"/>
        <w:jc w:val="both"/>
      </w:pPr>
      <w:proofErr w:type="gramStart"/>
      <w:r>
        <w:t>а) регистрация РЭС и ВЧУ путем внесения сведений о зарегистрированных РЭС и ВЧУ в реестр зарегистрированных РЭС и ВЧУ (далее - Реестр);</w:t>
      </w:r>
      <w:proofErr w:type="gramEnd"/>
    </w:p>
    <w:p w:rsidR="002B5F43" w:rsidRDefault="002B5F43">
      <w:pPr>
        <w:pStyle w:val="ConsPlusNormal"/>
        <w:spacing w:before="220"/>
        <w:ind w:firstLine="540"/>
        <w:jc w:val="both"/>
      </w:pPr>
      <w:r>
        <w:t>б) направление уведомления об отказе в регистрации РЭС и ВЧУ.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2B5F43" w:rsidRDefault="002B5F43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2B5F43" w:rsidRDefault="002B5F43">
      <w:pPr>
        <w:pStyle w:val="ConsPlusTitle"/>
        <w:jc w:val="center"/>
      </w:pPr>
      <w:r>
        <w:lastRenderedPageBreak/>
        <w:t>в предоставлении государственной услуги, срок</w:t>
      </w:r>
    </w:p>
    <w:p w:rsidR="002B5F43" w:rsidRDefault="002B5F43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2B5F43" w:rsidRDefault="002B5F43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2B5F43" w:rsidRDefault="002B5F43">
      <w:pPr>
        <w:pStyle w:val="ConsPlusTitle"/>
        <w:jc w:val="center"/>
      </w:pPr>
      <w:r>
        <w:t>законодательством Российской Федерации, срок выдачи</w:t>
      </w:r>
    </w:p>
    <w:p w:rsidR="002B5F43" w:rsidRDefault="002B5F43">
      <w:pPr>
        <w:pStyle w:val="ConsPlusTitle"/>
        <w:jc w:val="center"/>
      </w:pPr>
      <w:r>
        <w:t>(направления) документов, являющихся результатом</w:t>
      </w:r>
    </w:p>
    <w:p w:rsidR="002B5F43" w:rsidRDefault="002B5F43">
      <w:pPr>
        <w:pStyle w:val="ConsPlusTitle"/>
        <w:jc w:val="center"/>
      </w:pPr>
      <w:r>
        <w:t>предоставления государственной услуги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>12. Все поступившие в Службу заявления по вопросам регистрации РЭС и ВЧУ регистрируются в системе электронного документооборота (далее - СЭД) не позднее очередного рабочего дня, следующего за днем получения заявления, независимо от способа подачи.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13. Для предоставления государственной услуги по регистрации РЭС и ВЧУ устанавливаются следующие сроки: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а) в случае подачи заявления о регистрации РЭС и ВЧУ в форме электронного документа, подписанного усиленной квалифицированной электронной подписью, с использованием Единого портала, официальных сайтов Службы, территориальных органов Службы в сети Интернет (при наличии технической возможности) (далее - электронная форма), - один рабочий день со дня подачи заявления;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б) в случае подачи заявления о регистрации РЭС и ВЧУ на бумажном носителе, - 10 рабочих дней со дня получения заявления.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2B5F43" w:rsidRDefault="002B5F43">
      <w:pPr>
        <w:pStyle w:val="ConsPlusTitle"/>
        <w:jc w:val="center"/>
      </w:pPr>
      <w:r>
        <w:t>государственной услуги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государственной услуги по регистрации РЭС и ВЧУ (с указанием их реквизитов и источников официального опубликования), размещается на официальном сайте Службы в сети Интернет, в федеральном реестре и на Едином портале.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2B5F43" w:rsidRDefault="002B5F43">
      <w:pPr>
        <w:pStyle w:val="ConsPlusTitle"/>
        <w:jc w:val="center"/>
      </w:pPr>
      <w:r>
        <w:t>в соответствии с нормативными правовыми актами</w:t>
      </w:r>
    </w:p>
    <w:p w:rsidR="002B5F43" w:rsidRDefault="002B5F43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2B5F43" w:rsidRDefault="002B5F43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2B5F43" w:rsidRDefault="002B5F43">
      <w:pPr>
        <w:pStyle w:val="ConsPlusTitle"/>
        <w:jc w:val="center"/>
      </w:pPr>
      <w:r>
        <w:t>государственной услуги, подлежащих представлению</w:t>
      </w:r>
    </w:p>
    <w:p w:rsidR="002B5F43" w:rsidRDefault="002B5F43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2B5F43" w:rsidRDefault="002B5F43">
      <w:pPr>
        <w:pStyle w:val="ConsPlusTitle"/>
        <w:jc w:val="center"/>
      </w:pPr>
      <w:r>
        <w:t>в электронной форме, порядок их представления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bookmarkStart w:id="1" w:name="P115"/>
      <w:bookmarkEnd w:id="1"/>
      <w:r>
        <w:t>15. Регистрация РЭС и ВЧУ осуществляется путем внесения записи в Реестр на основании заявления заявителя.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Форма заявления о регистрации РЭС и ВЧУ приведена в </w:t>
      </w:r>
      <w:hyperlink w:anchor="P479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2B5F43" w:rsidRDefault="002B5F43">
      <w:pPr>
        <w:pStyle w:val="ConsPlusNormal"/>
        <w:spacing w:before="220"/>
        <w:ind w:firstLine="540"/>
        <w:jc w:val="both"/>
      </w:pPr>
      <w:bookmarkStart w:id="2" w:name="P117"/>
      <w:bookmarkEnd w:id="2"/>
      <w:r>
        <w:t xml:space="preserve">16. В соответствии с </w:t>
      </w:r>
      <w:hyperlink r:id="rId11" w:history="1">
        <w:r>
          <w:rPr>
            <w:color w:val="0000FF"/>
          </w:rPr>
          <w:t>пунктом 10</w:t>
        </w:r>
      </w:hyperlink>
      <w:r>
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&lt;3&gt; (далее - Правила регистрации РЭС и ВЧУ), к заявлению о регистрации РЭС и ВЧУ прилагаются: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5F43" w:rsidRDefault="002B5F43">
      <w:pPr>
        <w:pStyle w:val="ConsPlusNormal"/>
        <w:spacing w:before="220"/>
        <w:ind w:firstLine="540"/>
        <w:jc w:val="both"/>
      </w:pPr>
      <w:proofErr w:type="gramStart"/>
      <w:r>
        <w:t>&lt;3&gt; Собрание законодательства Российской Федерации, 2004, N 42, ст. 4137; 2007, N 31, ст. 4093; 2008, N 42, ст. 4832; 2010, N 13, ст. 1502; 2011, N 43, ст. 6073; 2012, N 1, ст. 144; 2013, N 12, ст. 1336; 2014, N 34, ст. 4673; N 49, ст. 6959; 2016, N 1, ст. 252;</w:t>
      </w:r>
      <w:proofErr w:type="gramEnd"/>
      <w:r>
        <w:t xml:space="preserve"> N 29, ст. 4823; N 46, ст. 6459; 2017, N 29, </w:t>
      </w:r>
      <w:r>
        <w:lastRenderedPageBreak/>
        <w:t>ст. 4377; N 52, ст. 8128; 2018, N 40, ст. 6142; N 53, ст. 8673.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>а) сведения о технических характеристиках и параметрах излучения регистрируемых РЭС и ВЧУ;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б)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в) копия договора между владельцем радиоэлектронных средств и пользователем радиоэлектронного средства - в случае, если предполагается совместное использование радиоэлектронного средства;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г) письменное согласие владельца абонентской земной станции спутниковой связи, работающей через искусственные спутники Земли по технологии VSAT (далее - станция спутниковой связи VSAT), работающей в сети связи оператора связи, на подачу заявления о регистрации этой станции спутниковой связи VSAT оператором связи;</w:t>
      </w:r>
    </w:p>
    <w:p w:rsidR="002B5F43" w:rsidRDefault="002B5F43">
      <w:pPr>
        <w:pStyle w:val="ConsPlusNormal"/>
        <w:spacing w:before="220"/>
        <w:ind w:firstLine="540"/>
        <w:jc w:val="both"/>
      </w:pPr>
      <w:proofErr w:type="gramStart"/>
      <w:r>
        <w:t>д)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VSAT, работающей в сети связи оператора связи, - в случае, если осуществляется регистрация станции спутниковой связи VSAT, работающей в Ku- и (или) Ka-диапазоне.</w:t>
      </w:r>
      <w:proofErr w:type="gramEnd"/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17. Документы, указанные в </w:t>
      </w:r>
      <w:hyperlink w:anchor="P115" w:history="1">
        <w:r>
          <w:rPr>
            <w:color w:val="0000FF"/>
          </w:rPr>
          <w:t>пунктах 15</w:t>
        </w:r>
      </w:hyperlink>
      <w:r>
        <w:t xml:space="preserve">, </w:t>
      </w:r>
      <w:hyperlink w:anchor="P117" w:history="1">
        <w:r>
          <w:rPr>
            <w:color w:val="0000FF"/>
          </w:rPr>
          <w:t>16</w:t>
        </w:r>
      </w:hyperlink>
      <w:r>
        <w:t xml:space="preserve"> Административного регламента, могут быть поданы на бумажном носителе непосредственно в территориальный орган Службы, на территории деятельности которого планируется использование РЭС и ВЧУ, в электронной форме или иным способом в соответствии с законодательством Российской Федерации, подтверждающим факт направления заявления &lt;4&gt;.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Пункт 7</w:t>
        </w:r>
      </w:hyperlink>
      <w:r>
        <w:t xml:space="preserve"> Правил регистрации РЭС и ВЧУ.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 xml:space="preserve">18. В соответствии с </w:t>
      </w:r>
      <w:hyperlink r:id="rId13" w:history="1">
        <w:r>
          <w:rPr>
            <w:color w:val="0000FF"/>
          </w:rPr>
          <w:t>пунктом 7</w:t>
        </w:r>
      </w:hyperlink>
      <w:r>
        <w:t xml:space="preserve"> Правил регистрации РЭС и ВЧУ заявление о регистрации станции спутниковой связи VSAT на основании письменного согласия владельца станции спутниковой связи VSAT может быть подано оператором связи, в сети связи которого работает эта станция спутниковой связи VSAT.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На основании </w:t>
      </w:r>
      <w:hyperlink r:id="rId14" w:history="1">
        <w:r>
          <w:rPr>
            <w:color w:val="0000FF"/>
          </w:rPr>
          <w:t>пункта 9</w:t>
        </w:r>
      </w:hyperlink>
      <w:r>
        <w:t xml:space="preserve"> Правил регистрации РЭС и ВЧУ в случае, если в соответствии с решением о выделении полосы радиочастот и (или) разрешениями на использование радиочастот или радиочастотных каналов РЭС и ВЧУ планируется использовать на территории нескольких субъектов Российской Федерации, заявление необходимо подавать в территориальный орган Службы по месту регистрации заявителя.</w:t>
      </w:r>
      <w:proofErr w:type="gramEnd"/>
    </w:p>
    <w:p w:rsidR="002B5F43" w:rsidRDefault="002B5F43">
      <w:pPr>
        <w:pStyle w:val="ConsPlusNormal"/>
        <w:spacing w:before="220"/>
        <w:ind w:firstLine="540"/>
        <w:jc w:val="both"/>
      </w:pPr>
      <w:r>
        <w:t>20. Допускается направление одного заявления о регистрации не более пятидесяти РЭС и ВЧУ. При этом: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а) сведения о технических характеристиках и параметрах излучения регистрируемых РЭС и ВЧУ, прилагаемые к заявлению о регистрации РЭС и ВЧУ в соответствии с </w:t>
      </w:r>
      <w:hyperlink w:anchor="P117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указываются на каждое регистрируемое РЭС и ВЧУ;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б) копия договора (письменного согласия), прилагаемая к заявлению о регистрации РЭС и ВЧУ в соответствии с </w:t>
      </w:r>
      <w:hyperlink w:anchor="P117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прилагается на одно или </w:t>
      </w:r>
      <w:r>
        <w:lastRenderedPageBreak/>
        <w:t>несколько регистрируемых РЭС, регистрация которых осуществляется в соответствии с указанным договором (письменным согласием).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2B5F43" w:rsidRDefault="002B5F43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</w:t>
      </w:r>
    </w:p>
    <w:p w:rsidR="002B5F43" w:rsidRDefault="002B5F43">
      <w:pPr>
        <w:pStyle w:val="ConsPlusTitle"/>
        <w:jc w:val="center"/>
      </w:pPr>
      <w:r>
        <w:t>актами для предоставления государственной услуги,</w:t>
      </w:r>
    </w:p>
    <w:p w:rsidR="002B5F43" w:rsidRDefault="002B5F43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находятся в распоряжении государственных органов,</w:t>
      </w:r>
    </w:p>
    <w:p w:rsidR="002B5F43" w:rsidRDefault="002B5F43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2B5F43" w:rsidRDefault="002B5F43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2B5F43" w:rsidRDefault="002B5F43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2B5F43" w:rsidRDefault="002B5F43">
      <w:pPr>
        <w:pStyle w:val="ConsPlusTitle"/>
        <w:jc w:val="center"/>
      </w:pPr>
      <w:r>
        <w:t xml:space="preserve">их получения заявителями, в том числе в </w:t>
      </w:r>
      <w:proofErr w:type="gramStart"/>
      <w:r>
        <w:t>электронной</w:t>
      </w:r>
      <w:proofErr w:type="gramEnd"/>
    </w:p>
    <w:p w:rsidR="002B5F43" w:rsidRDefault="002B5F43">
      <w:pPr>
        <w:pStyle w:val="ConsPlusTitle"/>
        <w:jc w:val="center"/>
      </w:pPr>
      <w:r>
        <w:t>форме, порядок их представления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 xml:space="preserve">21. </w:t>
      </w:r>
      <w:proofErr w:type="gramStart"/>
      <w:r>
        <w:t>Документы и информация, которые необходимы для принятия решения о регистрации РЭС и ВЧУ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 (далее - документы и информация, необходимые для принятия решения о регистрации), запрашиваются у соответствующих органов (организаций) территориальными органами Службы посредством направления</w:t>
      </w:r>
      <w:proofErr w:type="gramEnd"/>
      <w:r>
        <w:t xml:space="preserve"> межведомственного запроса через систему межведомственного электронного взаимодействия (далее - СМЭВ), в том числе: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а) копия документа, подтверждающего факт внесения записи о юридическом лице в Единый государственный реестр юридических лиц, - для юридических лиц, выдаваемого Федеральной налоговой службы на основании заявлений юридических лиц;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б)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индивидуальных предпринимателей, выдаваемого Федеральной налоговой службы на основании заявлений физических лиц;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в) копия решения Государственной комиссии по радиочастотам о выделении полос радиочастот, на основании которого планируется использовать РЭС и ВЧУ;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г) копия свидетельства об образовании позывного сигнала (в случае, если образование позывного сигнала предусмотрено законодательством Российской Федерации).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22. Запрещается требовать от заявителя: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B5F43" w:rsidRDefault="002B5F43">
      <w:pPr>
        <w:pStyle w:val="ConsPlusNormal"/>
        <w:spacing w:before="220"/>
        <w:ind w:firstLine="540"/>
        <w:jc w:val="both"/>
      </w:pPr>
      <w:proofErr w:type="gramStart"/>
      <w: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1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&lt;5&gt; (далее - Закон N 210-ФЗ);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5F43" w:rsidRDefault="002B5F43">
      <w:pPr>
        <w:pStyle w:val="ConsPlusNormal"/>
        <w:spacing w:before="220"/>
        <w:ind w:firstLine="540"/>
        <w:jc w:val="both"/>
      </w:pPr>
      <w:proofErr w:type="gramStart"/>
      <w:r>
        <w:lastRenderedPageBreak/>
        <w:t>&lt;5&gt; 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</w:t>
      </w:r>
      <w:proofErr w:type="gramEnd"/>
      <w:r>
        <w:t xml:space="preserve"> </w:t>
      </w:r>
      <w:proofErr w:type="gramStart"/>
      <w:r>
        <w:t>N 51, ст. 6679; N 52, ст. 6952, ст. 6961, ст. 7009; 2014, N 26, ст. 3366; N 30, ст. 4264; N 49, ст. 6928; 2015, N 1, ст. 67, ст. 72; N 10, ст. 1393; N 29, ст. 4342, ст. 4376; 2016, N 7, ст. 916; N 27, ст. 4293, ст. 4294;</w:t>
      </w:r>
      <w:proofErr w:type="gramEnd"/>
      <w:r>
        <w:t xml:space="preserve"> 2017, N 1, ст. 12; N 50, ст. 7555; 2018, N 1, ст. 63; N 9, ст. 1283; N 17, ст. 2427; N 18, ст. 2557; N 24, ст. 3413; N 27, ст. 3954; N 30, ст. 4539; N 31, ст. 4858.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6" w:history="1">
        <w:r>
          <w:rPr>
            <w:color w:val="0000FF"/>
          </w:rPr>
          <w:t>пунктом 4 части 1 статьи 7</w:t>
        </w:r>
      </w:hyperlink>
      <w:r>
        <w:t xml:space="preserve"> Закона N 210-ФЗ.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Исчерпывающий перечень оснований</w:t>
      </w:r>
    </w:p>
    <w:p w:rsidR="002B5F43" w:rsidRDefault="002B5F43">
      <w:pPr>
        <w:pStyle w:val="ConsPlusTitle"/>
        <w:jc w:val="center"/>
      </w:pPr>
      <w:r>
        <w:t>для отказа в приеме документов, необходимых</w:t>
      </w:r>
    </w:p>
    <w:p w:rsidR="002B5F43" w:rsidRDefault="002B5F43">
      <w:pPr>
        <w:pStyle w:val="ConsPlusTitle"/>
        <w:jc w:val="center"/>
      </w:pPr>
      <w:r>
        <w:t>для предоставления государственной услуги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>23. Основания для отказа в приеме документов, необходимых для предоставления государственной услуги по регистрации РЭС и ВЧУ, не предусмотрено.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24. Территориальный орган Службы не вправе отказывать в приеме заявления и иных документов, необходимых для предоставления государственной услуги по регистрации РЭС и ВЧУ,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2B5F43" w:rsidRDefault="002B5F43">
      <w:pPr>
        <w:pStyle w:val="ConsPlusTitle"/>
        <w:jc w:val="center"/>
      </w:pPr>
      <w:r>
        <w:t>или отказа в предоставлении государственной услуги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>25. Приостановление государственной услуги по регистрации РЭС и ВЧУ не предусмотрено.</w:t>
      </w:r>
    </w:p>
    <w:p w:rsidR="002B5F43" w:rsidRDefault="002B5F43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26. В соответствии с </w:t>
      </w:r>
      <w:hyperlink r:id="rId17" w:history="1">
        <w:r>
          <w:rPr>
            <w:color w:val="0000FF"/>
          </w:rPr>
          <w:t>пунктом 12</w:t>
        </w:r>
      </w:hyperlink>
      <w:r>
        <w:t xml:space="preserve"> Правил регистрации РЭС и ВЧУ основаниями для отказа в регистрации РЭС и ВЧУ являются: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а) несоответствие представляемых документов требованиям, установленным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регистрации РЭС и ВЧУ и Административным регламентом;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б) непредставление документов, необходимых для регистрации РЭС и ВЧУ, указанных в </w:t>
      </w:r>
      <w:hyperlink w:anchor="P117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в) наличие в документах, представленных заявителем, недостоверной или искаженной информации;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г) несоответствие сведений о технических характеристиках и параметрах излучений РЭС и ВЧУ требованиям, установленным в разрешении на использование радиочастот или радиочастотных каналов;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д)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РЭС и ВЧУ.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2B5F43" w:rsidRDefault="002B5F43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2B5F43" w:rsidRDefault="002B5F43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2B5F43" w:rsidRDefault="002B5F43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2B5F43" w:rsidRDefault="002B5F43">
      <w:pPr>
        <w:pStyle w:val="ConsPlusTitle"/>
        <w:jc w:val="center"/>
      </w:pPr>
      <w:r>
        <w:t>государственной услуги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>27. Услуг, необходимых и обязательных для предоставления государственной услуги по регистрации РЭС и ВЧУ, не предусмотрено.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2B5F43" w:rsidRDefault="002B5F43">
      <w:pPr>
        <w:pStyle w:val="ConsPlusTitle"/>
        <w:jc w:val="center"/>
      </w:pPr>
      <w:r>
        <w:t>государственной пошлины или иной платы, взимаемой</w:t>
      </w:r>
    </w:p>
    <w:p w:rsidR="002B5F43" w:rsidRDefault="002B5F43">
      <w:pPr>
        <w:pStyle w:val="ConsPlusTitle"/>
        <w:jc w:val="center"/>
      </w:pPr>
      <w:r>
        <w:t>за предоставление государственной услуги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>28. Предоставление государственной услуги по регистрации РЭС и ВЧУ для заявителей осуществляется на безвозмездной основе.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29. Территориальный орган Службы не вправе требовать от заявителя предоставления документов, подтверждающих внесение заявителем платы за предоставление государственной услуги по регистрации РЭС и ВЧУ.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2B5F43" w:rsidRDefault="002B5F43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2B5F43" w:rsidRDefault="002B5F43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2B5F43" w:rsidRDefault="002B5F43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 xml:space="preserve">30. </w:t>
      </w:r>
      <w:proofErr w:type="gramStart"/>
      <w:r>
        <w:t>В связи с тем, что услуги, необходимые и обязательные для предоставления государственной услуги по регистрации РЭС и ВЧУ, действующими нормативными правовыми актами Российской Федерации не предусмотрены и иные органы государственной власти и организации в предоставлении государственной услуги по регистрации РЭС и ВЧУ не участвуют, плата за предоставление таких услуг не предусмотрена.</w:t>
      </w:r>
      <w:proofErr w:type="gramEnd"/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2B5F43" w:rsidRDefault="002B5F43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2B5F43" w:rsidRDefault="002B5F43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2B5F43" w:rsidRDefault="002B5F43">
      <w:pPr>
        <w:pStyle w:val="ConsPlusTitle"/>
        <w:jc w:val="center"/>
      </w:pPr>
      <w:r>
        <w:t>государственной услуги, и при получении результата</w:t>
      </w:r>
    </w:p>
    <w:p w:rsidR="002B5F43" w:rsidRDefault="002B5F43">
      <w:pPr>
        <w:pStyle w:val="ConsPlusTitle"/>
        <w:jc w:val="center"/>
      </w:pPr>
      <w:r>
        <w:t>предоставления таких услуг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bookmarkStart w:id="4" w:name="P205"/>
      <w:bookmarkEnd w:id="4"/>
      <w:r>
        <w:t>31. Максимальный срок ожидания заявителями в очереди при подаче и получении документов, связанных с предоставлением государственной услуги по регистрации РЭС и ВЧУ, составляет 15 минут.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Срок и порядок регистрации запроса</w:t>
      </w:r>
    </w:p>
    <w:p w:rsidR="002B5F43" w:rsidRDefault="002B5F43">
      <w:pPr>
        <w:pStyle w:val="ConsPlusTitle"/>
        <w:jc w:val="center"/>
      </w:pPr>
      <w:r>
        <w:t>заявителя о предоставлении государственной услуги,</w:t>
      </w:r>
    </w:p>
    <w:p w:rsidR="002B5F43" w:rsidRDefault="002B5F43">
      <w:pPr>
        <w:pStyle w:val="ConsPlusTitle"/>
        <w:jc w:val="center"/>
      </w:pPr>
      <w:r>
        <w:t>в том числе в электронной форме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bookmarkStart w:id="5" w:name="P211"/>
      <w:bookmarkEnd w:id="5"/>
      <w:r>
        <w:t>32. Предоставление государственной услуги по регистрации РЭС и ВЧУ осуществляется по заявлению заявителя, подаваемому на бумажном носителе или в электронной форме.</w:t>
      </w:r>
    </w:p>
    <w:p w:rsidR="002B5F43" w:rsidRDefault="002B5F43">
      <w:pPr>
        <w:pStyle w:val="ConsPlusNormal"/>
        <w:spacing w:before="220"/>
        <w:ind w:firstLine="540"/>
        <w:jc w:val="both"/>
      </w:pPr>
      <w:bookmarkStart w:id="6" w:name="P212"/>
      <w:bookmarkEnd w:id="6"/>
      <w:r>
        <w:t>33. Все заявления о предоставлении государственной услуги по регистрации РЭС и ВЧУ, поступившие в территориальные органы Службы, регистрируются в СЭД соответствующего территориального органа Службы не позднее рабочего дня, следующего за днем получения заявления.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2B5F43" w:rsidRDefault="002B5F43">
      <w:pPr>
        <w:pStyle w:val="ConsPlusTitle"/>
        <w:jc w:val="center"/>
      </w:pPr>
      <w:r>
        <w:t>государственная услуга, к залу ожидания, местам</w:t>
      </w:r>
    </w:p>
    <w:p w:rsidR="002B5F43" w:rsidRDefault="002B5F43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2B5F43" w:rsidRDefault="002B5F43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2B5F43" w:rsidRDefault="002B5F43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2B5F43" w:rsidRDefault="002B5F43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2B5F43" w:rsidRDefault="002B5F43">
      <w:pPr>
        <w:pStyle w:val="ConsPlusTitle"/>
        <w:jc w:val="center"/>
      </w:pPr>
      <w:r>
        <w:lastRenderedPageBreak/>
        <w:t>визуальной, текстовой и мультимедийной информации о порядке</w:t>
      </w:r>
    </w:p>
    <w:p w:rsidR="002B5F43" w:rsidRDefault="002B5F43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2B5F43" w:rsidRDefault="002B5F43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2B5F43" w:rsidRDefault="002B5F43">
      <w:pPr>
        <w:pStyle w:val="ConsPlusTitle"/>
        <w:jc w:val="center"/>
      </w:pPr>
      <w:r>
        <w:t>с законодательством Российской Федерации</w:t>
      </w:r>
    </w:p>
    <w:p w:rsidR="002B5F43" w:rsidRDefault="002B5F43">
      <w:pPr>
        <w:pStyle w:val="ConsPlusTitle"/>
        <w:jc w:val="center"/>
      </w:pPr>
      <w:r>
        <w:t>о социальной защите инвалидов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>34. Рядом с входом в помещение приема и выдачи документов территориальных органов Службы размещаются информационные стенды.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35.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36.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Службы, предусмотренном для приема заявителей (их представителей), а также на Едином портале и на официальных сайтах Службы, территориальных органов Службы в сети Интернет.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37.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е) допуск сурдопереводчика и тифлосурдопереводчика;</w:t>
      </w:r>
    </w:p>
    <w:p w:rsidR="002B5F43" w:rsidRDefault="002B5F43">
      <w:pPr>
        <w:pStyle w:val="ConsPlusNormal"/>
        <w:spacing w:before="220"/>
        <w:ind w:firstLine="540"/>
        <w:jc w:val="both"/>
      </w:pPr>
      <w:proofErr w:type="gramStart"/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19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&lt;6&gt;;</w:t>
      </w:r>
      <w:proofErr w:type="gramEnd"/>
    </w:p>
    <w:p w:rsidR="002B5F43" w:rsidRDefault="002B5F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&lt;6&gt;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21 июля 2015 г., регистрационный N 38115.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lastRenderedPageBreak/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38.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39. У входа в здание должны быть оборудованы парковочные места для личного и служебного автотранспорта.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2B5F43" w:rsidRDefault="002B5F43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2B5F43" w:rsidRDefault="002B5F43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2B5F43" w:rsidRDefault="002B5F43">
      <w:pPr>
        <w:pStyle w:val="ConsPlusTitle"/>
        <w:jc w:val="center"/>
      </w:pPr>
      <w:r>
        <w:t>услуги и их продолжительность, возможность получения</w:t>
      </w:r>
    </w:p>
    <w:p w:rsidR="002B5F43" w:rsidRDefault="002B5F43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2B5F43" w:rsidRDefault="002B5F43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2B5F43" w:rsidRDefault="002B5F43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2B5F43" w:rsidRDefault="002B5F43">
      <w:pPr>
        <w:pStyle w:val="ConsPlusTitle"/>
        <w:jc w:val="center"/>
      </w:pPr>
      <w:r>
        <w:t>государственной услуги в многофункциональном центре</w:t>
      </w:r>
    </w:p>
    <w:p w:rsidR="002B5F43" w:rsidRDefault="002B5F43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2B5F43" w:rsidRDefault="002B5F43">
      <w:pPr>
        <w:pStyle w:val="ConsPlusTitle"/>
        <w:jc w:val="center"/>
      </w:pPr>
      <w:r>
        <w:t>(в том числе в полном объеме), в любом территориальном</w:t>
      </w:r>
    </w:p>
    <w:p w:rsidR="002B5F43" w:rsidRDefault="002B5F43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2B5F43" w:rsidRDefault="002B5F43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2B5F43" w:rsidRDefault="002B5F43">
      <w:pPr>
        <w:pStyle w:val="ConsPlusTitle"/>
        <w:jc w:val="center"/>
      </w:pPr>
      <w:r>
        <w:t>посредством запроса о предоставлении нескольких</w:t>
      </w:r>
    </w:p>
    <w:p w:rsidR="002B5F43" w:rsidRDefault="002B5F43">
      <w:pPr>
        <w:pStyle w:val="ConsPlusTitle"/>
        <w:jc w:val="center"/>
      </w:pPr>
      <w:r>
        <w:t>государственных и (или) муниципальных услуг</w:t>
      </w:r>
    </w:p>
    <w:p w:rsidR="002B5F43" w:rsidRDefault="002B5F43">
      <w:pPr>
        <w:pStyle w:val="ConsPlusTitle"/>
        <w:jc w:val="center"/>
      </w:pPr>
      <w:r>
        <w:t>в многофункциональных центрах предоставления</w:t>
      </w:r>
    </w:p>
    <w:p w:rsidR="002B5F43" w:rsidRDefault="002B5F43">
      <w:pPr>
        <w:pStyle w:val="ConsPlusTitle"/>
        <w:jc w:val="center"/>
      </w:pPr>
      <w:r>
        <w:t>государственных и муниципальных услуг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>40. Показателями доступности и качества предоставления государственной услуги являются:</w:t>
      </w:r>
    </w:p>
    <w:p w:rsidR="002B5F43" w:rsidRDefault="002B5F43">
      <w:pPr>
        <w:pStyle w:val="ConsPlusNormal"/>
        <w:spacing w:before="220"/>
        <w:ind w:firstLine="540"/>
        <w:jc w:val="both"/>
      </w:pPr>
      <w:proofErr w:type="gramStart"/>
      <w:r>
        <w:t>а) соблюдение стандарта предоставления государственной услуги;</w:t>
      </w:r>
      <w:proofErr w:type="gramEnd"/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б) достаточность взаимодействия заявителя с должностными лицами территориального органа Службы при направлении заявления и получения уведомления о принятом решении (взаимодействие при обращении заявителя в территориальный орган Службы за предоставлением государственной услуги в соответствии с Административным регламентом обеспечивается при однократном посещении в срок, предусмотренный </w:t>
      </w:r>
      <w:hyperlink w:anchor="P205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регламента);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в) информирование заявителя о порядке предоставления государственной услуги, в том числе с использованием официальных сайтов Службы, территориальных органов Службы в сети Интернет и Единого портала;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г) предоставление заявителю возможности подачи </w:t>
      </w:r>
      <w:proofErr w:type="gramStart"/>
      <w:r>
        <w:t>заявления</w:t>
      </w:r>
      <w:proofErr w:type="gramEnd"/>
      <w:r>
        <w:t xml:space="preserve"> как в электронной форме, так и в форме документа на бумажном носителе;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д) возможность получения информации о ходе предоставления государственной услуги, в том числе с использованием Единого портала;</w:t>
      </w:r>
    </w:p>
    <w:p w:rsidR="002B5F43" w:rsidRDefault="002B5F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5F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F43" w:rsidRDefault="002B5F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5F43" w:rsidRDefault="002B5F43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2B5F43" w:rsidRDefault="002B5F43">
      <w:pPr>
        <w:pStyle w:val="ConsPlusNormal"/>
        <w:spacing w:before="280"/>
        <w:ind w:firstLine="540"/>
        <w:jc w:val="both"/>
      </w:pPr>
      <w:r>
        <w:t>ж) количество жалоб, в том числе направленных через Единый портал или официальные сайты Службы, территориальных органов Службы в сети Интернет (при наличии технической возможности);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lastRenderedPageBreak/>
        <w:t>з) осуществление оценки качества предоставления государственной услуги.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41. Предоставление государственной услуги в многофункциональных центрах предоставления государственных и муниципальных услуг (далее - многофункциональные центры) и по экстерриториальному принципу не осуществляется.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2B5F43" w:rsidRDefault="002B5F43">
      <w:pPr>
        <w:pStyle w:val="ConsPlusTitle"/>
        <w:jc w:val="center"/>
      </w:pPr>
      <w:r>
        <w:t>особенности предоставления государственной услуги</w:t>
      </w:r>
    </w:p>
    <w:p w:rsidR="002B5F43" w:rsidRDefault="002B5F43">
      <w:pPr>
        <w:pStyle w:val="ConsPlusTitle"/>
        <w:jc w:val="center"/>
      </w:pPr>
      <w:r>
        <w:t>по экстерриториальному принципу и особенности</w:t>
      </w:r>
    </w:p>
    <w:p w:rsidR="002B5F43" w:rsidRDefault="002B5F43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>42. Предоставление государственной услуги по регистрации РЭС и ВЧУ по экстерриториальному принципу не осуществляется.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43. При предоставлении государственной услуги по регистрации РЭС и ВЧУ в электронной форме используется усиленная квалифицированная электронная подпись.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В случае подачи заявления о регистрации РЭС и ВЧУ в электронной форме заявителем, который является физическим лицом, указанное заявление может быть подписано простой электронной подписью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&lt;7&gt; (далее - постановление Правительства Российской Федерации N 33).</w:t>
      </w:r>
      <w:proofErr w:type="gramEnd"/>
    </w:p>
    <w:p w:rsidR="002B5F43" w:rsidRDefault="002B5F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2013, N 5, ст. 377; N 45, ст. 5807; N 50, ст. 6601; 2014, N 50, ст. 7113; 2016, N 34, ст. 5247; 2017, N 44, ст. 6523; 2018, N 49, ст. 7600.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2B5F43" w:rsidRDefault="002B5F43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2B5F43" w:rsidRDefault="002B5F43">
      <w:pPr>
        <w:pStyle w:val="ConsPlusTitle"/>
        <w:jc w:val="center"/>
      </w:pPr>
      <w:r>
        <w:t>их выполнения, в том числе особенности выполнения</w:t>
      </w:r>
    </w:p>
    <w:p w:rsidR="002B5F43" w:rsidRDefault="002B5F43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>45. Предоставление государственной услуги по регистрации РЭС и ВЧУ включает в себя следующие административные процедуры: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а) регистрация РЭС и ВЧУ и внесение записи в Реестр;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б) предоставление выписки из Реестра;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в) исправление допущенных опечаток и ошибок в выданных в результате предоставления государственной услуги документах.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46. Выполнение территориальными органами Службы указанных административных процедур может осуществляться в электронной форме.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47. Предоставление государственной услуги по регистрации РЭС и ВЧУ и выполнение указанных административных процедур в многофункциональных центрах не осуществляется.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Регистрация РЭС и ВЧУ и внесение записи в Реестр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>48. Основанием для начала административной процедуры является письменное заявление, поступившее в территориальный орган Службы на бумажном носителе или в электронной форме.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49. Заявление заявителя регистрируется в СЭД соответствующего территориального органа </w:t>
      </w:r>
      <w:r>
        <w:lastRenderedPageBreak/>
        <w:t>Службы.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50. Срок приема и порядок регистрации документов, представленных заявителем, установлен </w:t>
      </w:r>
      <w:hyperlink w:anchor="P211" w:history="1">
        <w:r>
          <w:rPr>
            <w:color w:val="0000FF"/>
          </w:rPr>
          <w:t>пунктами 32</w:t>
        </w:r>
      </w:hyperlink>
      <w:r>
        <w:t xml:space="preserve">, </w:t>
      </w:r>
      <w:hyperlink w:anchor="P212" w:history="1">
        <w:r>
          <w:rPr>
            <w:color w:val="0000FF"/>
          </w:rPr>
          <w:t>33</w:t>
        </w:r>
      </w:hyperlink>
      <w:r>
        <w:t xml:space="preserve"> Административного регламента.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51. При предоставлении государственной услуги по регистрации РЭС и ВЧУ в электронной форме используется усиленная квалифицированная электронная подпись.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52. В случае подачи заявления о регистрации РЭС и ВЧУ в электронной форме физическим лицом заявление может быть подписано простой электронной подписью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33.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53. Предоставление государственной услуги по регистрации РЭС и ВЧУ начинается с момента приема территориальным органом Службы заявления и прилагаемых к нему документов, необходимых для предоставления государственной услуги.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54. При получении для рассмотрения заявления о регистрации РЭС и ВЧУ должностное лицо структурного подразделения территориального органа Службы, ответственного за регистрацию РЭС и ВЧУ, принимает решение: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а) о регистрации РЭС и ВЧУ, в случае отсутствия основания для отказа в регистрации;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б) об отказе в регистрации, в случае выявления основания для отказа в регистрации, предусмотренного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55. Должностное лицо структурного подразделения территориального органа Службы, ответственного за регистрацию РЭС и ВЧУ, после принятия решения о регистрации РЭС и ВЧУ вносит соответствующие записи в Реестр.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56. Срок действия записи в Реестре устанавливается в соответствии со сроком действия разрешения на использование радиочастот (радиочастотных каналов), если такое разрешение требуется, и не должен превышать срок действия решения Государственной комиссии по радиочастотам о выделении полос радиочастот, являющихся основанием для регистрации РЭС и ВЧУ &lt;8&gt;.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2" w:history="1">
        <w:r>
          <w:rPr>
            <w:color w:val="0000FF"/>
          </w:rPr>
          <w:t>Пункт 10</w:t>
        </w:r>
      </w:hyperlink>
      <w:r>
        <w:t xml:space="preserve"> Правил регистрации РЭС и ВЧУ.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>57. Должностное лицо структурного подразделения территориального органа Службы, ответственного за регистрацию РЭС и ВЧУ, после принятия решения об отказе в регистрации оформляет мотивированное уведомление об отказе в регистрации.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58. В случае подачи заявления о регистрации РЭС и ВЧУ в электронной форме мотивированное уведомление об отказе в регистрации РЭС и ВЧУ направляется заявителю в электронной форме.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59. В случае подачи заявления о регистрации РЭС и ВЧУ на бумажном носителе, мотивированное уведомление об отказе в регистрации оформляется на бумажном носителе, подписывается руководителем территориального органа Службы или должностным лицом, уполномоченным им в установленном порядке.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60. Оформленное на бумажном носителе уведомление об отказе в регистрации вручается заявителю непосредственно или направляется по почте заказным письмом с уведомлением о вручении.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lastRenderedPageBreak/>
        <w:t>61. Заявления о регистрации РЭС и ВЧУ, поступившие в территориальный орган Службы в электронной форме, обрабатываются в автоматическом режиме.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62. В случае отсутствия оснований для отказа в регистрации РЭС и ВЧУ, перечисленных в </w:t>
      </w:r>
      <w:hyperlink w:anchor="P170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регистрация РЭС и ВЧУ и внесение сведений в Реестр осуществляются автоматически.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63. В случае выявления основания для отказа в регистрации РЭС и ВЧУ, предусмотренного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регламента, уведомление об отказе в регистрации РЭС и ВЧУ формируется, подписывается усиленной квалифицированной электронной подписью и направляется заявителю в электронной форме в автоматическом режиме.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 xml:space="preserve">Предоставление выписки из реестра </w:t>
      </w:r>
      <w:proofErr w:type="gramStart"/>
      <w:r>
        <w:t>зарегистрированных</w:t>
      </w:r>
      <w:proofErr w:type="gramEnd"/>
    </w:p>
    <w:p w:rsidR="002B5F43" w:rsidRDefault="002B5F43">
      <w:pPr>
        <w:pStyle w:val="ConsPlusTitle"/>
        <w:jc w:val="center"/>
      </w:pPr>
      <w:r>
        <w:t>радиоэлектронных средств и высокочастотных устройств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>64. Выписка из Реестра оформляется и выдается отдельно на каждое РЭС и ВЧУ.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65. При совместном использовании РЭС выписка из Реестра оформляется отдельно для каждого заявителя с учетом сведений о технических характеристиках и параметрах излучения регистрируемого РЭС, указанных в </w:t>
      </w:r>
      <w:hyperlink w:anchor="P117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66. Выписка из Реестра формируется и предоставляется в следующих случаях: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а) при первоначальной регистрации РЭС и ВЧУ;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б) при внесении изменений в действующую запись в Реестре;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в) по запросу заявителя.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67. Форма заявления на получение выписки из Реестра приведена в </w:t>
      </w:r>
      <w:hyperlink w:anchor="P575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68. </w:t>
      </w:r>
      <w:proofErr w:type="gramStart"/>
      <w:r>
        <w:t>В случае отсутствия у заявителя номера реестровой записи в заявлении дополнительно указываются сведения о зарегистрированном РЭС и ВЧУ: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РЭС и ВЧУ.</w:t>
      </w:r>
      <w:proofErr w:type="gramEnd"/>
    </w:p>
    <w:p w:rsidR="002B5F43" w:rsidRDefault="002B5F43">
      <w:pPr>
        <w:pStyle w:val="ConsPlusNormal"/>
        <w:spacing w:before="220"/>
        <w:ind w:firstLine="540"/>
        <w:jc w:val="both"/>
      </w:pPr>
      <w:bookmarkStart w:id="7" w:name="P331"/>
      <w:bookmarkEnd w:id="7"/>
      <w:r>
        <w:t>69. В выписке из реестра указываются: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а) наименование территориального органа Службы, выдавшего выписку из Реестра;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б) наименование документа;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в) номер реестровой записи;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г) дата внесения в реестр;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д) дата начала действия записи в Реестре;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е) дата окончания действия записи в Реестре;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ж) полное наименование юридического лица либо фамилия, имя, отчество (при наличии) заявителя - физического лица;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з) категория радиооператора любительской радиостанции &lt;9&gt;;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lastRenderedPageBreak/>
        <w:t xml:space="preserve">&lt;9&gt;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цифрового развития, связи и массовых коммуникаций Российской Федерации от 25 июня 2018 г. N 317 "Об утверждении формы выписки из реестра зарегистрированных радиоэлектронных средств и высокочастотных устройств" (зарегистрирован Министерством юстиции Российской Федерации 20 июля 2018 г., регистрационный N 51657).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>и) тип, наименование и заводской (серийный, учетный) номер РЭС и ВЧУ;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к) адрес места установки (размещения) для </w:t>
      </w:r>
      <w:proofErr w:type="gramStart"/>
      <w:r>
        <w:t>стационарных</w:t>
      </w:r>
      <w:proofErr w:type="gramEnd"/>
      <w:r>
        <w:t xml:space="preserve"> РЭС и ВЧУ;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л) идентификационный номер в сети связи для радиоэлектронных средств подвижной сотовой радиосвязи и беспроводного радиодоступа;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м) позывной сигнал радиоэлектронного средства (в случае, если образование позывного сигнала предусмотрено законодательством Российской Федерации);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н) дата выдачи и номер документа (документов), явившегося основанием для регистрации РЭС и ВЧУ;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о) подпись руководителя территориального органа Службы или должностного лица, уполномоченного им в установленном порядке.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70. В случае подачи заявления о регистрации РЭС и ВЧУ (о получении выписки из Реестра) на бумажном носителе, выписка из Реестра оформляется дополнительно на бумажном носителе, подписывается руководителем территориального органа Службы или уполномоченным должностным лицом.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71. Оформленная на бумажном носителе выписка из Реестра выдается заявителю или его уполномоченному представителю при предъявлении документа, удостоверяющего личность (документов, подтверждающих полномочия).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72. По просьбе заявителя выписка из Реестра направляется ему территориальным органом Службы в течение пяти рабочих дней после ее формирования заказным письмом с уведомлением о вручении.</w:t>
      </w:r>
    </w:p>
    <w:p w:rsidR="002B5F43" w:rsidRDefault="002B5F43">
      <w:pPr>
        <w:pStyle w:val="ConsPlusNormal"/>
        <w:spacing w:before="220"/>
        <w:ind w:firstLine="540"/>
        <w:jc w:val="both"/>
      </w:pPr>
      <w:bookmarkStart w:id="8" w:name="P352"/>
      <w:bookmarkEnd w:id="8"/>
      <w:r>
        <w:t>73. В случае подачи заявления о получении выписки из Реестра в электронной форме, выписка из Реестра, формируется, подписывается усиленной квалифицированной электронной подписью и направляется заявителю в электронной форме в автоматическом режиме.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74. Выписка из публичной части Реестра формируется по запросу заявителя, созданному на официальном сайте Службы в сети Интернет, отдельно на каждое РЭС или ВЧУ.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75. В запросе указывается следующая информация: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а) номер реестровой записи;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б) для юридических лиц - идентификационный номер налогоплательщика;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в) для индивидуальных предпринимателей или физических лиц - фамилия, имя, отчество (при наличии), данные документа, удостоверяющего личность.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Исправление допущенных опечаток и ошибок</w:t>
      </w:r>
    </w:p>
    <w:p w:rsidR="002B5F43" w:rsidRDefault="002B5F43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2B5F43" w:rsidRDefault="002B5F43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 xml:space="preserve">76. Основанием для начала административной процедуры является письменное обращение заявителя, поступившее в территориальный орган Службы на бумажном носителе или в </w:t>
      </w:r>
      <w:r>
        <w:lastRenderedPageBreak/>
        <w:t>электронной форме, с указанием опечаток и (или) ошибок, допущенных в документах, выданных в результате предоставления государственной услуги.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77. Зарегистрированное обращение направляется в структурное подразделение территориального органа Службы, ответственное за осуществление регистрации РЭС и ВЧУ, для рассмотрения и исправления опечаток и (или) ошибок, допущенных в документах, выданных в результате предоставления государственной услуги.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78. При подтверждении факта наличия опечаток и (или) ошибок, допущенных в документах, выданных в результате предоставления государственной услуги по регистрации РЭС и ВЧУ, должностное лицо территориального органа Службы в срок, не превышающий двух рабочих дней, осуществляет исправление таких опечаток и (или) ошибок.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79. Исправленные документы (информация об отсутствии опечаток и (или) ошибок) подписываются усиленной квалифицированной электронной подписью руководителя территориального органа Службы или должностного лица, уполномоченного им в установленном порядке, и направляются в форме электронного документа по адресу электронной почты, указанному заявителем.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80. После устранения выявленных опечаток и (или) ошибок выписка из Реестра оформляется и выдается в порядке, установленном в </w:t>
      </w:r>
      <w:hyperlink w:anchor="P331" w:history="1">
        <w:r>
          <w:rPr>
            <w:color w:val="0000FF"/>
          </w:rPr>
          <w:t>пунктах 69</w:t>
        </w:r>
      </w:hyperlink>
      <w:r>
        <w:t xml:space="preserve"> - </w:t>
      </w:r>
      <w:hyperlink w:anchor="P352" w:history="1">
        <w:r>
          <w:rPr>
            <w:color w:val="0000FF"/>
          </w:rPr>
          <w:t>73</w:t>
        </w:r>
      </w:hyperlink>
      <w:r>
        <w:t xml:space="preserve"> Административного регламента.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2B5F43" w:rsidRDefault="002B5F43">
      <w:pPr>
        <w:pStyle w:val="ConsPlusTitle"/>
        <w:jc w:val="center"/>
      </w:pPr>
      <w:r>
        <w:t>государственной услуги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2B5F43" w:rsidRDefault="002B5F43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2B5F43" w:rsidRDefault="002B5F43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2B5F43" w:rsidRDefault="002B5F43">
      <w:pPr>
        <w:pStyle w:val="ConsPlusTitle"/>
        <w:jc w:val="center"/>
      </w:pPr>
      <w:r>
        <w:t>актов, устанавливающих требования к предоставлению</w:t>
      </w:r>
    </w:p>
    <w:p w:rsidR="002B5F43" w:rsidRDefault="002B5F43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>81.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82.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83. При выявлении в ходе текущего контроля нарушений Административного регламента или требований законодательства Российской Федерации руководитель 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Порядок и периодичность осуществления</w:t>
      </w:r>
    </w:p>
    <w:p w:rsidR="002B5F43" w:rsidRDefault="002B5F43">
      <w:pPr>
        <w:pStyle w:val="ConsPlusTitle"/>
        <w:jc w:val="center"/>
      </w:pPr>
      <w:r>
        <w:t>плановых и внеплановых проверок полноты и качества</w:t>
      </w:r>
    </w:p>
    <w:p w:rsidR="002B5F43" w:rsidRDefault="002B5F43">
      <w:pPr>
        <w:pStyle w:val="ConsPlusTitle"/>
        <w:jc w:val="center"/>
      </w:pPr>
      <w:r>
        <w:t>предоставления государственной услуги, в том числе порядок</w:t>
      </w:r>
    </w:p>
    <w:p w:rsidR="002B5F43" w:rsidRDefault="002B5F43">
      <w:pPr>
        <w:pStyle w:val="ConsPlusTitle"/>
        <w:jc w:val="center"/>
      </w:pPr>
      <w:r>
        <w:t xml:space="preserve">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2B5F43" w:rsidRDefault="002B5F43">
      <w:pPr>
        <w:pStyle w:val="ConsPlusTitle"/>
        <w:jc w:val="center"/>
      </w:pPr>
      <w:r>
        <w:t>государственной услуги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 xml:space="preserve">84.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осуществляется в форме проведения проверок.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lastRenderedPageBreak/>
        <w:t>85. Проверки полноты и качества предоставления государственной услуги могут быть плановыми и внеплановыми.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86. Плановые проверки проводятся в соответствии с установленными планами работы Службы и планами работы территориальных органов Службы.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87. Внеплановые проверки (служебные расследования)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а)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Службы, отвечающих за предоставление государственной услуги.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2B5F43" w:rsidRDefault="002B5F43">
      <w:pPr>
        <w:pStyle w:val="ConsPlusTitle"/>
        <w:jc w:val="center"/>
      </w:pPr>
      <w:proofErr w:type="gramStart"/>
      <w:r>
        <w:t>предоставляющего государственную услугу, за решения</w:t>
      </w:r>
      <w:proofErr w:type="gramEnd"/>
    </w:p>
    <w:p w:rsidR="002B5F43" w:rsidRDefault="002B5F43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2B5F43" w:rsidRDefault="002B5F43">
      <w:pPr>
        <w:pStyle w:val="ConsPlusTitle"/>
        <w:jc w:val="center"/>
      </w:pPr>
      <w:r>
        <w:t>ими в ходе предоставления государственной услуги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>88. В случае выявления нарушений требований Административного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Положения, характеризующие требования</w:t>
      </w:r>
    </w:p>
    <w:p w:rsidR="002B5F43" w:rsidRDefault="002B5F43">
      <w:pPr>
        <w:pStyle w:val="ConsPlusTitle"/>
        <w:jc w:val="center"/>
      </w:pPr>
      <w:r>
        <w:t xml:space="preserve">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2B5F43" w:rsidRDefault="002B5F43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2B5F43" w:rsidRDefault="002B5F43">
      <w:pPr>
        <w:pStyle w:val="ConsPlusTitle"/>
        <w:jc w:val="center"/>
      </w:pPr>
      <w:r>
        <w:t>их объединений и организаций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 xml:space="preserve">89. Граждане, их объединения и организации вправе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90. Граждане, их объединения и организации также вправе: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1) направлять замечания и предложения по улучшению доступности и качества предоставления государственной услуги;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2) вносить предложения о мерах по устранению нарушений настоящего Регламента.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91.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2B5F43" w:rsidRDefault="002B5F43">
      <w:pPr>
        <w:pStyle w:val="ConsPlusTitle"/>
        <w:jc w:val="center"/>
      </w:pPr>
      <w:r>
        <w:t>решений и действий (бездействия) органов, предоставляющих</w:t>
      </w:r>
    </w:p>
    <w:p w:rsidR="002B5F43" w:rsidRDefault="002B5F43">
      <w:pPr>
        <w:pStyle w:val="ConsPlusTitle"/>
        <w:jc w:val="center"/>
      </w:pPr>
      <w:r>
        <w:t>государственную услугу, а также их должностных лиц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2B5F43" w:rsidRDefault="002B5F43">
      <w:pPr>
        <w:pStyle w:val="ConsPlusTitle"/>
        <w:jc w:val="center"/>
      </w:pPr>
      <w:r>
        <w:t>на досудебное (внесудебное) обжалование действий</w:t>
      </w:r>
    </w:p>
    <w:p w:rsidR="002B5F43" w:rsidRDefault="002B5F43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2B5F43" w:rsidRDefault="002B5F43">
      <w:pPr>
        <w:pStyle w:val="ConsPlusTitle"/>
        <w:jc w:val="center"/>
      </w:pPr>
      <w:r>
        <w:t>в ходе предоставления государственной услуги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 xml:space="preserve">92. </w:t>
      </w:r>
      <w:proofErr w:type="gramStart"/>
      <w:r>
        <w:t>Заявители имеют право на досудебное (внесудебное) обжалование действий (бездействия) и (или) решений Службы, ее должностных лиц, принятых (осуществленных) в ходе предоставления государственной услуги (далее - жалоба).</w:t>
      </w:r>
      <w:proofErr w:type="gramEnd"/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2B5F43" w:rsidRDefault="002B5F43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2B5F43" w:rsidRDefault="002B5F43">
      <w:pPr>
        <w:pStyle w:val="ConsPlusTitle"/>
        <w:jc w:val="center"/>
      </w:pPr>
      <w:r>
        <w:t>жалоба заявителя в досудебном (внесудебном) порядке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>93. Жалобы на решения, принятые руководителями территориальных органов Службы, подаются в Службу.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94. Жалоба на решение или действия (бездействие) заместителя руководителя Службы направляется руководителю Службу.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95. Жалоба на решение или действия (бездействие) руководителя структурного подразделения Службы направляется заместителю руководителя Службы.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96. Жалоба на решение или действия (бездействие) Службы подается в Министерство цифрового развития, связи и массовых коммуникаций Российской Федерации.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2B5F43" w:rsidRDefault="002B5F43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2B5F43" w:rsidRDefault="002B5F43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>97. Информацию о порядке подачи и рассмотрения жалобы заявители могут получить на официальных сайтах Службы, территориальных органов Службы в сети Интернет и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2B5F43" w:rsidRDefault="002B5F43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2B5F43" w:rsidRDefault="002B5F43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2B5F43" w:rsidRDefault="002B5F43">
      <w:pPr>
        <w:pStyle w:val="ConsPlusTitle"/>
        <w:jc w:val="center"/>
      </w:pPr>
      <w:r>
        <w:t>услугу, а также его должностных лиц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>98. Порядок досудебного (внесудебного) обжалования решений и действий (бездействия) Службы, ее должностных лиц при предоставлении государственной услуги регулируется следующими нормативными правовыми актами: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2B5F43" w:rsidRDefault="002B5F43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</w:t>
      </w:r>
      <w:proofErr w:type="gramEnd"/>
      <w:r>
        <w:t xml:space="preserve">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работников", утвержденными постановлением Правительства Российской Федерации от 16 августа 2012 г. N 840 &lt;10&gt;;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 xml:space="preserve">&lt;10&gt; Собрание законодательства Российской Федерации, 2012, N 35, ст. 4829; 2014, N 50, ст. </w:t>
      </w:r>
      <w:r>
        <w:lastRenderedPageBreak/>
        <w:t>7113; 2015, N 47, ст. 6596; 2016, N 51, ст. 7370; 2017, N 44, ст. 6523; 2018, N 25, ст. 3696.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&lt;11&gt;.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5F43" w:rsidRDefault="002B5F43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2012, N 48, ст. 6706; 2013, N 52, ст. 7218; 2015, N 2, ст. 518; 2018, N 49, ст. 7600.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ind w:firstLine="540"/>
        <w:jc w:val="both"/>
      </w:pPr>
      <w:r>
        <w:t>99.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jc w:val="right"/>
        <w:outlineLvl w:val="1"/>
      </w:pPr>
      <w:r>
        <w:t>Приложение N 1</w:t>
      </w:r>
    </w:p>
    <w:p w:rsidR="002B5F43" w:rsidRDefault="002B5F43">
      <w:pPr>
        <w:pStyle w:val="ConsPlusNormal"/>
        <w:jc w:val="right"/>
      </w:pPr>
      <w:r>
        <w:t>к Административному регламенту</w:t>
      </w:r>
    </w:p>
    <w:p w:rsidR="002B5F43" w:rsidRDefault="002B5F43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2B5F43" w:rsidRDefault="002B5F43">
      <w:pPr>
        <w:pStyle w:val="ConsPlusNormal"/>
        <w:jc w:val="right"/>
      </w:pPr>
      <w:r>
        <w:t>службой по надзору в сфере</w:t>
      </w:r>
    </w:p>
    <w:p w:rsidR="002B5F43" w:rsidRDefault="002B5F43">
      <w:pPr>
        <w:pStyle w:val="ConsPlusNormal"/>
        <w:jc w:val="right"/>
      </w:pPr>
      <w:r>
        <w:t>связи, информационных технологий</w:t>
      </w:r>
    </w:p>
    <w:p w:rsidR="002B5F43" w:rsidRDefault="002B5F43">
      <w:pPr>
        <w:pStyle w:val="ConsPlusNormal"/>
        <w:jc w:val="right"/>
      </w:pPr>
      <w:r>
        <w:t>и массовых коммуникаций</w:t>
      </w:r>
    </w:p>
    <w:p w:rsidR="002B5F43" w:rsidRDefault="002B5F43">
      <w:pPr>
        <w:pStyle w:val="ConsPlusNormal"/>
        <w:jc w:val="right"/>
      </w:pPr>
      <w:r>
        <w:t>государственной услуги</w:t>
      </w:r>
    </w:p>
    <w:p w:rsidR="002B5F43" w:rsidRDefault="002B5F43">
      <w:pPr>
        <w:pStyle w:val="ConsPlusNormal"/>
        <w:jc w:val="right"/>
      </w:pPr>
      <w:r>
        <w:t xml:space="preserve">по регистрации </w:t>
      </w:r>
      <w:proofErr w:type="gramStart"/>
      <w:r>
        <w:t>радиоэлектронных</w:t>
      </w:r>
      <w:proofErr w:type="gramEnd"/>
    </w:p>
    <w:p w:rsidR="002B5F43" w:rsidRDefault="002B5F43">
      <w:pPr>
        <w:pStyle w:val="ConsPlusNormal"/>
        <w:jc w:val="right"/>
      </w:pPr>
      <w:r>
        <w:t>средств и высокочастотных</w:t>
      </w:r>
    </w:p>
    <w:p w:rsidR="002B5F43" w:rsidRDefault="002B5F43">
      <w:pPr>
        <w:pStyle w:val="ConsPlusNormal"/>
        <w:jc w:val="right"/>
      </w:pPr>
      <w:r>
        <w:t xml:space="preserve">устройств </w:t>
      </w:r>
      <w:proofErr w:type="gramStart"/>
      <w:r>
        <w:t>гражданского</w:t>
      </w:r>
      <w:proofErr w:type="gramEnd"/>
    </w:p>
    <w:p w:rsidR="002B5F43" w:rsidRDefault="002B5F43">
      <w:pPr>
        <w:pStyle w:val="ConsPlusNormal"/>
        <w:jc w:val="right"/>
      </w:pPr>
      <w:r>
        <w:t xml:space="preserve">назначения, </w:t>
      </w:r>
      <w:proofErr w:type="gramStart"/>
      <w:r>
        <w:t>утвержденному</w:t>
      </w:r>
      <w:proofErr w:type="gramEnd"/>
    </w:p>
    <w:p w:rsidR="002B5F43" w:rsidRDefault="002B5F43">
      <w:pPr>
        <w:pStyle w:val="ConsPlusNormal"/>
        <w:jc w:val="right"/>
      </w:pPr>
      <w:r>
        <w:t>приказом Роскомнадзора</w:t>
      </w:r>
    </w:p>
    <w:p w:rsidR="002B5F43" w:rsidRDefault="002B5F43">
      <w:pPr>
        <w:pStyle w:val="ConsPlusNormal"/>
        <w:jc w:val="right"/>
      </w:pPr>
      <w:r>
        <w:t>от 22.10.2018 N 154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jc w:val="right"/>
      </w:pPr>
      <w:r>
        <w:t>Форма</w:t>
      </w:r>
    </w:p>
    <w:p w:rsidR="002B5F43" w:rsidRDefault="002B5F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3069"/>
        <w:gridCol w:w="1531"/>
        <w:gridCol w:w="2003"/>
        <w:gridCol w:w="340"/>
        <w:gridCol w:w="1682"/>
      </w:tblGrid>
      <w:tr w:rsidR="002B5F43"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  <w:tr w:rsidR="002B5F4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center"/>
            </w:pPr>
            <w:bookmarkStart w:id="9" w:name="P479"/>
            <w:bookmarkEnd w:id="9"/>
            <w:r>
              <w:t>ЗАЯВЛЕНИЕ</w:t>
            </w:r>
          </w:p>
        </w:tc>
      </w:tr>
      <w:tr w:rsidR="002B5F4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ind w:firstLine="283"/>
              <w:jc w:val="both"/>
            </w:pPr>
            <w:r>
              <w:t>Прошу Вас зарегистрировать нижеуказанное радиоэлектронное средство (высокочастотное устройство).</w:t>
            </w:r>
          </w:p>
        </w:tc>
      </w:tr>
      <w:tr w:rsidR="002B5F4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  <w:outlineLvl w:val="2"/>
            </w:pPr>
            <w:r>
              <w:t>Общие сведения о заявителе</w:t>
            </w:r>
          </w:p>
        </w:tc>
      </w:tr>
      <w:tr w:rsidR="002B5F4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proofErr w:type="gramStart"/>
            <w:r>
              <w:t xml:space="preserve">Наименование и организационно-правовая форма юридического лица (фамилия, имя, отчество (при наличии) физического лица; имя, </w:t>
            </w:r>
            <w:r>
              <w:lastRenderedPageBreak/>
              <w:t>фамилия, гражданство (при наличии) иностранного гражданина и лиц без гражданства)</w:t>
            </w:r>
            <w:proofErr w:type="gramEnd"/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Данные документа, удостоверяющего личность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Номер телефона, факса, адрес электронной почты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  <w:outlineLvl w:val="2"/>
            </w:pPr>
            <w:r>
              <w:t>Общие сведения о радиоэлектронных средствах (высокочастотных устройствах) гражданского назначения</w:t>
            </w:r>
          </w:p>
        </w:tc>
      </w:tr>
      <w:tr w:rsidR="002B5F4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Тип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Заводской (серийный, учетный) номер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  <w:outlineLvl w:val="2"/>
            </w:pPr>
            <w:r>
              <w:t>Общие процедурные сведения</w:t>
            </w:r>
          </w:p>
        </w:tc>
      </w:tr>
      <w:tr w:rsidR="002B5F43"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Номер и дата решения Государственной комиссии по радиочастотам или разрешения на использование радиочастот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/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/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Номер и дата свидетельства об образовании позывного сигнала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/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/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Способ получения выписки из Реестра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в электронной форме, на бумажном носителе по почте, на бумажном носителе при личном приеме</w:t>
            </w:r>
          </w:p>
        </w:tc>
      </w:tr>
      <w:tr w:rsidR="002B5F4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  <w:outlineLvl w:val="2"/>
            </w:pPr>
            <w:r>
              <w:t>Приложение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Сведения о технических характеристиках и параметрах излучения регистрируемых радиоэлектронных средств и (или) высокочастотных устройств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 xml:space="preserve">Копия договора (письменного согласия) в соответствии с </w:t>
            </w:r>
            <w:hyperlink w:anchor="P117" w:history="1">
              <w:r>
                <w:rPr>
                  <w:color w:val="0000FF"/>
                </w:rPr>
                <w:t>пунктом 16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  <w:jc w:val="center"/>
            </w:pPr>
            <w:r>
              <w:lastRenderedPageBreak/>
              <w:t>Владелец (пользователь)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blPrEx>
          <w:tblBorders>
            <w:insideH w:val="single" w:sz="4" w:space="0" w:color="auto"/>
          </w:tblBorders>
        </w:tblPrEx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center"/>
            </w:pPr>
            <w:r>
              <w:t>должность</w:t>
            </w:r>
          </w:p>
          <w:p w:rsidR="002B5F43" w:rsidRDefault="002B5F43">
            <w:pPr>
              <w:pStyle w:val="ConsPlusNormal"/>
              <w:jc w:val="center"/>
            </w:pPr>
            <w:r>
              <w:t>(только для юридических лиц)</w:t>
            </w:r>
          </w:p>
          <w:p w:rsidR="002B5F43" w:rsidRDefault="002B5F43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jc w:val="right"/>
        <w:outlineLvl w:val="1"/>
      </w:pPr>
      <w:r>
        <w:t>Приложение N 2</w:t>
      </w:r>
    </w:p>
    <w:p w:rsidR="002B5F43" w:rsidRDefault="002B5F43">
      <w:pPr>
        <w:pStyle w:val="ConsPlusNormal"/>
        <w:jc w:val="right"/>
      </w:pPr>
      <w:r>
        <w:t>к Административному регламенту</w:t>
      </w:r>
    </w:p>
    <w:p w:rsidR="002B5F43" w:rsidRDefault="002B5F43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2B5F43" w:rsidRDefault="002B5F43">
      <w:pPr>
        <w:pStyle w:val="ConsPlusNormal"/>
        <w:jc w:val="right"/>
      </w:pPr>
      <w:r>
        <w:t>службой по надзору в сфере</w:t>
      </w:r>
    </w:p>
    <w:p w:rsidR="002B5F43" w:rsidRDefault="002B5F43">
      <w:pPr>
        <w:pStyle w:val="ConsPlusNormal"/>
        <w:jc w:val="right"/>
      </w:pPr>
      <w:r>
        <w:t>связи, информационных технологий</w:t>
      </w:r>
    </w:p>
    <w:p w:rsidR="002B5F43" w:rsidRDefault="002B5F43">
      <w:pPr>
        <w:pStyle w:val="ConsPlusNormal"/>
        <w:jc w:val="right"/>
      </w:pPr>
      <w:r>
        <w:t>и массовых коммуникаций</w:t>
      </w:r>
    </w:p>
    <w:p w:rsidR="002B5F43" w:rsidRDefault="002B5F43">
      <w:pPr>
        <w:pStyle w:val="ConsPlusNormal"/>
        <w:jc w:val="right"/>
      </w:pPr>
      <w:r>
        <w:t>государственной услуги</w:t>
      </w:r>
    </w:p>
    <w:p w:rsidR="002B5F43" w:rsidRDefault="002B5F43">
      <w:pPr>
        <w:pStyle w:val="ConsPlusNormal"/>
        <w:jc w:val="right"/>
      </w:pPr>
      <w:r>
        <w:t xml:space="preserve">по регистрации </w:t>
      </w:r>
      <w:proofErr w:type="gramStart"/>
      <w:r>
        <w:t>радиоэлектронных</w:t>
      </w:r>
      <w:proofErr w:type="gramEnd"/>
    </w:p>
    <w:p w:rsidR="002B5F43" w:rsidRDefault="002B5F43">
      <w:pPr>
        <w:pStyle w:val="ConsPlusNormal"/>
        <w:jc w:val="right"/>
      </w:pPr>
      <w:r>
        <w:t>средств и высокочастотных</w:t>
      </w:r>
    </w:p>
    <w:p w:rsidR="002B5F43" w:rsidRDefault="002B5F43">
      <w:pPr>
        <w:pStyle w:val="ConsPlusNormal"/>
        <w:jc w:val="right"/>
      </w:pPr>
      <w:r>
        <w:t xml:space="preserve">устройств </w:t>
      </w:r>
      <w:proofErr w:type="gramStart"/>
      <w:r>
        <w:t>гражданского</w:t>
      </w:r>
      <w:proofErr w:type="gramEnd"/>
    </w:p>
    <w:p w:rsidR="002B5F43" w:rsidRDefault="002B5F43">
      <w:pPr>
        <w:pStyle w:val="ConsPlusNormal"/>
        <w:jc w:val="right"/>
      </w:pPr>
      <w:r>
        <w:t xml:space="preserve">назначения, </w:t>
      </w:r>
      <w:proofErr w:type="gramStart"/>
      <w:r>
        <w:t>утвержденному</w:t>
      </w:r>
      <w:proofErr w:type="gramEnd"/>
    </w:p>
    <w:p w:rsidR="002B5F43" w:rsidRDefault="002B5F43">
      <w:pPr>
        <w:pStyle w:val="ConsPlusNormal"/>
        <w:jc w:val="right"/>
      </w:pPr>
      <w:r>
        <w:t>приказом Роскомнадзора</w:t>
      </w:r>
    </w:p>
    <w:p w:rsidR="002B5F43" w:rsidRDefault="002B5F43">
      <w:pPr>
        <w:pStyle w:val="ConsPlusNormal"/>
        <w:jc w:val="right"/>
      </w:pPr>
      <w:r>
        <w:t>от 22.10.2018 N 154</w:t>
      </w: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jc w:val="right"/>
      </w:pPr>
      <w:r>
        <w:t>Форма</w:t>
      </w:r>
    </w:p>
    <w:p w:rsidR="002B5F43" w:rsidRDefault="002B5F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3069"/>
        <w:gridCol w:w="527"/>
        <w:gridCol w:w="1004"/>
        <w:gridCol w:w="801"/>
        <w:gridCol w:w="400"/>
        <w:gridCol w:w="2824"/>
      </w:tblGrid>
      <w:tr w:rsidR="002B5F43"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  <w:tr w:rsidR="002B5F4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center"/>
            </w:pPr>
            <w:bookmarkStart w:id="10" w:name="P575"/>
            <w:bookmarkEnd w:id="10"/>
            <w:r>
              <w:t>ЗАЯВЛЕНИЕ</w:t>
            </w:r>
          </w:p>
        </w:tc>
      </w:tr>
      <w:tr w:rsidR="002B5F4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В соответствии с действующим порядком регистрации радиоэлектронных средств и высокочастотных устрой</w:t>
            </w:r>
            <w:proofErr w:type="gramStart"/>
            <w:r>
              <w:t>ств гр</w:t>
            </w:r>
            <w:proofErr w:type="gramEnd"/>
            <w:r>
              <w:t>ажданского назначения прошу Вас выдать выписку из реестра зарегистрированных радиоэлектронных средств и высокочастотных устройств.</w:t>
            </w:r>
          </w:p>
        </w:tc>
      </w:tr>
      <w:tr w:rsidR="002B5F4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proofErr w:type="gramStart"/>
            <w:r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proofErr w:type="gramEnd"/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 xml:space="preserve">Данные документа, удостоверяющего </w:t>
            </w:r>
            <w:r>
              <w:lastRenderedPageBreak/>
              <w:t>личность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Номер телефона, факса, адрес электронной почты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/>
        </w:tc>
        <w:tc>
          <w:tcPr>
            <w:tcW w:w="4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/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Номер действующей реестровой записи (при наличии)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ind w:firstLine="540"/>
              <w:jc w:val="both"/>
            </w:pPr>
            <w:r>
      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      </w:r>
          </w:p>
        </w:tc>
      </w:tr>
      <w:tr w:rsidR="002B5F4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Способ получения выписки из Реестра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center"/>
            </w:pPr>
            <w:r>
              <w:t>в электронной форме, на бумажном носителе по почте, на бумажном носителе при личном приеме</w:t>
            </w:r>
          </w:p>
        </w:tc>
      </w:tr>
      <w:tr w:rsidR="002B5F4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  <w:jc w:val="both"/>
            </w:pPr>
            <w:r>
              <w:t>Владелец (пользователь)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43" w:rsidRDefault="002B5F43">
            <w:pPr>
              <w:pStyle w:val="ConsPlusNormal"/>
            </w:pPr>
          </w:p>
        </w:tc>
      </w:tr>
      <w:tr w:rsidR="002B5F43"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center"/>
            </w:pPr>
            <w:r>
              <w:t>должность</w:t>
            </w:r>
          </w:p>
          <w:p w:rsidR="002B5F43" w:rsidRDefault="002B5F43">
            <w:pPr>
              <w:pStyle w:val="ConsPlusNormal"/>
              <w:jc w:val="center"/>
            </w:pPr>
            <w:r>
              <w:t>(только для юридических лиц)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B5F43"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/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43" w:rsidRDefault="002B5F43"/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3" w:rsidRDefault="002B5F43"/>
        </w:tc>
        <w:tc>
          <w:tcPr>
            <w:tcW w:w="28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43" w:rsidRDefault="002B5F43"/>
        </w:tc>
      </w:tr>
    </w:tbl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jc w:val="both"/>
      </w:pPr>
    </w:p>
    <w:p w:rsidR="002B5F43" w:rsidRDefault="002B5F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2EF" w:rsidRDefault="00D572EF">
      <w:bookmarkStart w:id="11" w:name="_GoBack"/>
      <w:bookmarkEnd w:id="11"/>
    </w:p>
    <w:sectPr w:rsidR="00D572EF" w:rsidSect="00E3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43"/>
    <w:rsid w:val="002B5F43"/>
    <w:rsid w:val="00D5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5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5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DA78C8B8D864DBC426B9D32D5D7FF8CD0B8FF9FC1BF957951B750EAF6B87A0264604E5A4E50FD1B048908EFDB84FE489E7282A76914BAW103G" TargetMode="External"/><Relationship Id="rId13" Type="http://schemas.openxmlformats.org/officeDocument/2006/relationships/hyperlink" Target="consultantplus://offline/ref=F9DDA78C8B8D864DBC426B9D32D5D7FF8CD0B5F89CC6BF957951B750EAF6B87A0264604E58495BAE484B8854AA8A97FF4A9E7084B8W602G" TargetMode="External"/><Relationship Id="rId18" Type="http://schemas.openxmlformats.org/officeDocument/2006/relationships/hyperlink" Target="consultantplus://offline/ref=F9DDA78C8B8D864DBC426B9D32D5D7FF8CD0B5F89CC6BF957951B750EAF6B87A0264604E5A4E50FB10048908EFDB84FE489E7282A76914BAW103G" TargetMode="External"/><Relationship Id="rId26" Type="http://schemas.openxmlformats.org/officeDocument/2006/relationships/hyperlink" Target="consultantplus://offline/ref=F9DDA78C8B8D864DBC426B9D32D5D7FF8CD0B0FC93C0BF957951B750EAF6B87A106438425B4A4EFA1F11DF59AAW80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DDA78C8B8D864DBC426B9D32D5D7FF8CD0B0FC9DC7BF957951B750EAF6B87A106438425B4A4EFA1F11DF59AAW807G" TargetMode="External"/><Relationship Id="rId7" Type="http://schemas.openxmlformats.org/officeDocument/2006/relationships/hyperlink" Target="consultantplus://offline/ref=F9DDA78C8B8D864DBC426B9D32D5D7FF8CD0B8FF9FC1BF957951B750EAF6B87A0264604C594504AB5D5AD058AF9089F952827285WB00G" TargetMode="External"/><Relationship Id="rId12" Type="http://schemas.openxmlformats.org/officeDocument/2006/relationships/hyperlink" Target="consultantplus://offline/ref=F9DDA78C8B8D864DBC426B9D32D5D7FF8CD0B5F89CC6BF957951B750EAF6B87A0264604E58495BAE484B8854AA8A97FF4A9E7084B8W602G" TargetMode="External"/><Relationship Id="rId17" Type="http://schemas.openxmlformats.org/officeDocument/2006/relationships/hyperlink" Target="consultantplus://offline/ref=F9DDA78C8B8D864DBC426B9D32D5D7FF8CD0B5F89CC6BF957951B750EAF6B87A0264604E5A4E50FE1A048908EFDB84FE489E7282A76914BAW103G" TargetMode="External"/><Relationship Id="rId25" Type="http://schemas.openxmlformats.org/officeDocument/2006/relationships/hyperlink" Target="consultantplus://offline/ref=F9DDA78C8B8D864DBC426B9D32D5D7FF8CD1B1F89BC7BF957951B750EAF6B87A0264604E584504AB5D5AD058AF9089F952827285WB0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DDA78C8B8D864DBC426B9D32D5D7FF8CD3B0FE98C3BF957951B750EAF6B87A0264604D534E5BAE484B8854AA8A97FF4A9E7084B8W602G" TargetMode="External"/><Relationship Id="rId20" Type="http://schemas.openxmlformats.org/officeDocument/2006/relationships/hyperlink" Target="consultantplus://offline/ref=F9DDA78C8B8D864DBC426B9D32D5D7FF8CD0B0FC9DC7BF957951B750EAF6B87A0264604E5A4E50FB1A048908EFDB84FE489E7282A76914BAW10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DA78C8B8D864DBC426B9D32D5D7FF8CD0B1FD93C5BF957951B750EAF6B87A0264604E5C4B5BAE484B8854AA8A97FF4A9E7084B8W602G" TargetMode="External"/><Relationship Id="rId11" Type="http://schemas.openxmlformats.org/officeDocument/2006/relationships/hyperlink" Target="consultantplus://offline/ref=F9DDA78C8B8D864DBC426B9D32D5D7FF8CD0B5F89CC6BF957951B750EAF6B87A0264604E5A4E50F91A048908EFDB84FE489E7282A76914BAW103G" TargetMode="External"/><Relationship Id="rId24" Type="http://schemas.openxmlformats.org/officeDocument/2006/relationships/hyperlink" Target="consultantplus://offline/ref=F9DDA78C8B8D864DBC426B9D32D5D7FF8CD3B0FE98C3BF957951B750EAF6B87A106438425B4A4EFA1F11DF59AAW80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DDA78C8B8D864DBC426B9D32D5D7FF8CD3B0FE98C3BF957951B750EAF6B87A0264604B594504AB5D5AD058AF9089F952827285WB00G" TargetMode="External"/><Relationship Id="rId23" Type="http://schemas.openxmlformats.org/officeDocument/2006/relationships/hyperlink" Target="consultantplus://offline/ref=F9DDA78C8B8D864DBC426B9D32D5D7FF8CD1B2FA98C8BF957951B750EAF6B87A106438425B4A4EFA1F11DF59AAW807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9DDA78C8B8D864DBC426B9D32D5D7FF8CD1B0F89DC5BF957951B750EAF6B87A0264604E5A4E51FD1A048908EFDB84FE489E7282A76914BAW103G" TargetMode="External"/><Relationship Id="rId19" Type="http://schemas.openxmlformats.org/officeDocument/2006/relationships/hyperlink" Target="consultantplus://offline/ref=F9DDA78C8B8D864DBC426B9D32D5D7FF8ED9B2FF93C7BF957951B750EAF6B87A0264604E5A4E50FB1B048908EFDB84FE489E7282A76914BAW10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DDA78C8B8D864DBC426B9D32D5D7FF8CD1B0F89DC5BF957951B750EAF6B87A0264604E5A4E50F81A048908EFDB84FE489E7282A76914BAW103G" TargetMode="External"/><Relationship Id="rId14" Type="http://schemas.openxmlformats.org/officeDocument/2006/relationships/hyperlink" Target="consultantplus://offline/ref=F9DDA78C8B8D864DBC426B9D32D5D7FF8CD0B5F89CC6BF957951B750EAF6B87A0264604E5A4E52F91E048908EFDB84FE489E7282A76914BAW103G" TargetMode="External"/><Relationship Id="rId22" Type="http://schemas.openxmlformats.org/officeDocument/2006/relationships/hyperlink" Target="consultantplus://offline/ref=F9DDA78C8B8D864DBC426B9D32D5D7FF8CD0B5F89CC6BF957951B750EAF6B87A0264604E5A4E50F91A048908EFDB84FE489E7282A76914BAW103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8066</Words>
  <Characters>45982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 Илья Владиславович</dc:creator>
  <cp:lastModifiedBy>Беляков Илья Владиславович</cp:lastModifiedBy>
  <cp:revision>1</cp:revision>
  <dcterms:created xsi:type="dcterms:W3CDTF">2019-06-14T06:52:00Z</dcterms:created>
  <dcterms:modified xsi:type="dcterms:W3CDTF">2019-06-14T06:53:00Z</dcterms:modified>
</cp:coreProperties>
</file>