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18" w:rsidRDefault="00674E18" w:rsidP="00674E18">
      <w:pPr>
        <w:jc w:val="center"/>
        <w:rPr>
          <w:b/>
        </w:rPr>
      </w:pPr>
    </w:p>
    <w:p w:rsidR="00674E18" w:rsidRDefault="00674E18" w:rsidP="00674E18">
      <w:pPr>
        <w:jc w:val="center"/>
        <w:rPr>
          <w:b/>
        </w:rPr>
      </w:pPr>
      <w:r>
        <w:rPr>
          <w:b/>
        </w:rPr>
        <w:t>Раздел 2. Д</w:t>
      </w:r>
      <w:r w:rsidRPr="009B711E">
        <w:rPr>
          <w:b/>
        </w:rPr>
        <w:t>олжностные обязанности</w:t>
      </w:r>
      <w:r>
        <w:rPr>
          <w:b/>
        </w:rPr>
        <w:t xml:space="preserve"> специалиста-эксперта</w:t>
      </w:r>
    </w:p>
    <w:p w:rsidR="00674E18" w:rsidRPr="009B711E" w:rsidRDefault="00674E18" w:rsidP="00674E18">
      <w:pPr>
        <w:jc w:val="center"/>
        <w:rPr>
          <w:b/>
        </w:rPr>
      </w:pPr>
      <w:r>
        <w:rPr>
          <w:b/>
        </w:rPr>
        <w:t xml:space="preserve"> отдела контроля (надзора) в сфере массовых коммуникаций</w:t>
      </w:r>
    </w:p>
    <w:p w:rsidR="00674E18" w:rsidRPr="009B711E" w:rsidRDefault="00674E18" w:rsidP="00674E18">
      <w:pPr>
        <w:jc w:val="center"/>
        <w:rPr>
          <w:b/>
        </w:rPr>
      </w:pPr>
    </w:p>
    <w:p w:rsidR="00674E18" w:rsidRPr="007950D2" w:rsidRDefault="00674E18" w:rsidP="00674E18">
      <w:pPr>
        <w:widowControl w:val="0"/>
        <w:shd w:val="clear" w:color="auto" w:fill="FFFFFF"/>
        <w:tabs>
          <w:tab w:val="left" w:leader="underscore" w:pos="7279"/>
        </w:tabs>
        <w:autoSpaceDE w:val="0"/>
        <w:autoSpaceDN w:val="0"/>
        <w:adjustRightInd w:val="0"/>
        <w:ind w:firstLine="705"/>
        <w:jc w:val="both"/>
      </w:pPr>
      <w:r w:rsidRPr="009B711E">
        <w:t xml:space="preserve">10. </w:t>
      </w:r>
      <w:proofErr w:type="gramStart"/>
      <w:r w:rsidRPr="007950D2">
        <w:t>Государственный гражданский служащий обязан соблюдать общие принципы служебного поведения государственных гражданских служащих, установленные Указом Президента Российской Федерации от 16.07.2009 № 814 «О внесении изменений в Указ Президента Российской Федерации от 12.08.2002  № 885 «Об утверждении общих принципов служебного поведения государственных служащих» и в общие принципы, утвержденные этим Указом», и исполнять запреты, ограничения и обязанности, установленные статьями 15, 16 и 17 Федерального закона</w:t>
      </w:r>
      <w:proofErr w:type="gramEnd"/>
      <w:r w:rsidRPr="007950D2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7950D2">
          <w:t>2004 г</w:t>
        </w:r>
      </w:smartTag>
      <w:r w:rsidRPr="007950D2">
        <w:t>. № 79-ФЗ «О государственной гражданской службе Российской Федерации», Трудовым кодексом Российской Федерации, Типовым кодексом этики и служебного поведения государственных гражданских служащих, регламентом Роскомнадзора, служебным распорядком Управления.</w:t>
      </w:r>
    </w:p>
    <w:p w:rsidR="00674E18" w:rsidRPr="009B711E" w:rsidRDefault="00674E18" w:rsidP="00674E18">
      <w:pPr>
        <w:ind w:firstLine="709"/>
        <w:jc w:val="both"/>
      </w:pPr>
      <w:r w:rsidRPr="009B711E">
        <w:t xml:space="preserve">10.1. В соответствии с требованиями ст.9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B711E">
          <w:t>2008 г</w:t>
        </w:r>
      </w:smartTag>
      <w:r w:rsidRPr="009B711E">
        <w:t>. № 273-ФЗ «О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74E18" w:rsidRPr="00005E7D" w:rsidRDefault="00674E18" w:rsidP="00674E18">
      <w:pPr>
        <w:ind w:firstLine="708"/>
        <w:jc w:val="both"/>
      </w:pPr>
      <w:r w:rsidRPr="00E7259F">
        <w:t>10.</w:t>
      </w:r>
      <w:r>
        <w:t>2</w:t>
      </w:r>
      <w:r w:rsidRPr="00005E7D">
        <w:t xml:space="preserve">. </w:t>
      </w:r>
      <w:proofErr w:type="gramStart"/>
      <w:r w:rsidRPr="00005E7D">
        <w:t>Государственный гражданский служащий, имеющий доступ к персональным данным граждан или к сведениям ограниченного распространения (служебной информации или информации с пометкой «для служебного пользования»), в том числе ставшими известными ему в ходе осуществления им своей деятельности, должен обеспечивать режим конфиденциальности указанной информации и принимать необходимые меры для их защиты от неправомерного или случайного доступа к ним, уничтожения, изменения, блокировки, копирования, представления</w:t>
      </w:r>
      <w:proofErr w:type="gramEnd"/>
      <w:r w:rsidRPr="00005E7D">
        <w:t>, распространения, а также от иных неправомерных действий в отношении указанных сведений.</w:t>
      </w:r>
    </w:p>
    <w:p w:rsidR="00674E18" w:rsidRPr="00E22590" w:rsidRDefault="00674E18" w:rsidP="00674E18">
      <w:pPr>
        <w:ind w:firstLine="708"/>
        <w:jc w:val="both"/>
      </w:pPr>
      <w:r w:rsidRPr="00E22590">
        <w:t xml:space="preserve">11. Должностные обязанности  и права по замещаемой должности гражданской службы, направленные на реализацию задач и функций, предусмотренных Положением об Управлении, Положением об отделе, и связанные с функциональными особенностями должности: </w:t>
      </w:r>
    </w:p>
    <w:p w:rsidR="00674E18" w:rsidRPr="00E22590" w:rsidRDefault="00674E18" w:rsidP="00674E18">
      <w:pPr>
        <w:widowControl w:val="0"/>
        <w:numPr>
          <w:ilvl w:val="1"/>
          <w:numId w:val="1"/>
        </w:numPr>
        <w:shd w:val="clear" w:color="auto" w:fill="FFFFFF"/>
        <w:tabs>
          <w:tab w:val="clear" w:pos="1288"/>
          <w:tab w:val="left" w:pos="14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22590">
        <w:t>Исполнение обязанностей в соответствии с настоящим должностным регламентом.</w:t>
      </w:r>
    </w:p>
    <w:p w:rsidR="00674E18" w:rsidRPr="00E22590" w:rsidRDefault="00674E18" w:rsidP="00674E18">
      <w:pPr>
        <w:tabs>
          <w:tab w:val="left" w:pos="0"/>
        </w:tabs>
        <w:ind w:firstLine="709"/>
        <w:jc w:val="both"/>
      </w:pPr>
      <w:r w:rsidRPr="00E22590">
        <w:t xml:space="preserve">11.2. Исполнение поручений и указаний </w:t>
      </w:r>
      <w:r w:rsidRPr="00E22590">
        <w:rPr>
          <w:iCs/>
        </w:rPr>
        <w:t>руководителя Управления, заместителя руководителя Управления</w:t>
      </w:r>
      <w:r w:rsidRPr="00E22590">
        <w:t>, начальника Отдела, данных в устной и (или) письменной форме в пределах их полномочий, установленных законодательством Российской Федерации.</w:t>
      </w:r>
    </w:p>
    <w:p w:rsidR="00674E18" w:rsidRPr="00E22590" w:rsidRDefault="00674E18" w:rsidP="00674E18">
      <w:pPr>
        <w:tabs>
          <w:tab w:val="left" w:pos="0"/>
        </w:tabs>
        <w:ind w:firstLine="709"/>
        <w:jc w:val="both"/>
        <w:rPr>
          <w:highlight w:val="yellow"/>
        </w:rPr>
      </w:pPr>
      <w:r w:rsidRPr="00E22590">
        <w:rPr>
          <w:color w:val="000000"/>
        </w:rPr>
        <w:t>11.3. Выявление незарегистрированных в установленном порядке средств массовой информации, выявление нарушений лицензионных требований, нарушений обязательных требований в сфере массовых коммуникаций и сбор доказательств, подтверждающих эти нарушения.</w:t>
      </w:r>
    </w:p>
    <w:p w:rsidR="00674E18" w:rsidRPr="009B711E" w:rsidRDefault="00674E18" w:rsidP="00674E18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</w:pPr>
      <w:r w:rsidRPr="00E22590">
        <w:tab/>
        <w:t xml:space="preserve">11.4. Осуществление государственного надзора и </w:t>
      </w:r>
      <w:proofErr w:type="gramStart"/>
      <w:r w:rsidRPr="00E22590">
        <w:t>контроля за</w:t>
      </w:r>
      <w:proofErr w:type="gramEnd"/>
      <w:r w:rsidRPr="00E22590">
        <w:t xml:space="preserve"> деятельностью субъектов надзора </w:t>
      </w:r>
      <w:r w:rsidRPr="00E22590">
        <w:rPr>
          <w:color w:val="000000"/>
        </w:rPr>
        <w:sym w:font="Symbol" w:char="F02D"/>
      </w:r>
      <w:r w:rsidRPr="00E22590">
        <w:t xml:space="preserve"> государственных органов</w:t>
      </w:r>
      <w:r w:rsidRPr="009B711E">
        <w:t>, органов местного самоуправления, юридических лиц, индивидуальных предпринимателей и физических лиц:</w:t>
      </w:r>
    </w:p>
    <w:p w:rsidR="00674E18" w:rsidRDefault="00674E18" w:rsidP="00674E18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</w:pPr>
      <w:r w:rsidRPr="009B711E">
        <w:t>11.</w:t>
      </w:r>
      <w:r>
        <w:t>4</w:t>
      </w:r>
      <w:r w:rsidRPr="009B711E">
        <w:t>.1. за соблюдением законодательства Российской Федерации в сфере средств массовой информации, массовых коммуникаций, телевизионного вещания и радиовещания;</w:t>
      </w:r>
    </w:p>
    <w:p w:rsidR="00674E18" w:rsidRDefault="00674E18" w:rsidP="00674E18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</w:pPr>
      <w:proofErr w:type="gramStart"/>
      <w:r>
        <w:t xml:space="preserve">11.4.2.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</w:t>
      </w:r>
      <w:r w:rsidRPr="00B42584">
        <w:t>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«Интернет»</w:t>
      </w:r>
      <w:r>
        <w:t>)</w:t>
      </w:r>
      <w:r w:rsidRPr="00B42584">
        <w:t xml:space="preserve"> и сетей подвижной радиотелефонной связи;</w:t>
      </w:r>
      <w:proofErr w:type="gramEnd"/>
    </w:p>
    <w:p w:rsidR="00674E18" w:rsidRPr="00754999" w:rsidRDefault="00674E18" w:rsidP="00674E18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</w:pPr>
      <w:r>
        <w:t>11.4</w:t>
      </w:r>
      <w:r w:rsidRPr="00754999">
        <w:t>.3. за представлением обязательного федерального экземпляра документов</w:t>
      </w:r>
      <w:r w:rsidRPr="00754999">
        <w:br/>
        <w:t>в установленной сфере деятельности Федеральной службы по надзору в сфере связи,</w:t>
      </w:r>
      <w:r w:rsidRPr="00754999">
        <w:br/>
        <w:t>информационных технологий и массовых коммуникаций</w:t>
      </w:r>
      <w:r>
        <w:t>;</w:t>
      </w:r>
    </w:p>
    <w:p w:rsidR="00674E18" w:rsidRDefault="00674E18" w:rsidP="00674E18">
      <w:pPr>
        <w:widowControl w:val="0"/>
        <w:shd w:val="clear" w:color="auto" w:fill="FFFFFF"/>
        <w:tabs>
          <w:tab w:val="left" w:pos="1086"/>
        </w:tabs>
        <w:autoSpaceDE w:val="0"/>
        <w:ind w:firstLine="709"/>
        <w:jc w:val="both"/>
      </w:pPr>
      <w:r w:rsidRPr="009B711E">
        <w:t>11.</w:t>
      </w:r>
      <w:r>
        <w:t>4</w:t>
      </w:r>
      <w:r w:rsidRPr="009B711E">
        <w:t>.</w:t>
      </w:r>
      <w:r>
        <w:t>4</w:t>
      </w:r>
      <w:r w:rsidRPr="009B711E">
        <w:t>. за соблюдением лицензиатами лицензионных условий и обязательных требований</w:t>
      </w:r>
      <w:r w:rsidRPr="009B711E">
        <w:br/>
        <w:t xml:space="preserve"> в области телевизионного вещания и</w:t>
      </w:r>
      <w:r>
        <w:t xml:space="preserve"> радиовещания.</w:t>
      </w:r>
    </w:p>
    <w:p w:rsidR="00674E18" w:rsidRPr="009B711E" w:rsidRDefault="00674E18" w:rsidP="00674E18">
      <w:pPr>
        <w:widowControl w:val="0"/>
        <w:shd w:val="clear" w:color="auto" w:fill="FFFFFF"/>
        <w:tabs>
          <w:tab w:val="left" w:pos="1086"/>
        </w:tabs>
        <w:autoSpaceDE w:val="0"/>
        <w:ind w:firstLine="709"/>
        <w:jc w:val="both"/>
      </w:pPr>
      <w:r>
        <w:t>11.5</w:t>
      </w:r>
      <w:r w:rsidRPr="007950D2">
        <w:t xml:space="preserve">. </w:t>
      </w:r>
      <w:r>
        <w:t>О</w:t>
      </w:r>
      <w:r w:rsidRPr="007950D2">
        <w:t xml:space="preserve">существление государственного надзора и </w:t>
      </w:r>
      <w:proofErr w:type="gramStart"/>
      <w:r w:rsidRPr="007950D2">
        <w:t>контроля за</w:t>
      </w:r>
      <w:proofErr w:type="gramEnd"/>
      <w:r w:rsidRPr="007950D2">
        <w:t xml:space="preserve"> деятельностью субъектов </w:t>
      </w:r>
      <w:r w:rsidRPr="007950D2">
        <w:lastRenderedPageBreak/>
        <w:t>надзора в период проведения избирательных кампаний по соблюдению законодательства о выборах и референдумах</w:t>
      </w:r>
      <w:r>
        <w:t>.</w:t>
      </w:r>
    </w:p>
    <w:p w:rsidR="00674E18" w:rsidRPr="009B711E" w:rsidRDefault="00674E18" w:rsidP="00674E18">
      <w:pPr>
        <w:widowControl w:val="0"/>
        <w:shd w:val="clear" w:color="auto" w:fill="FFFFFF"/>
        <w:tabs>
          <w:tab w:val="left" w:pos="720"/>
        </w:tabs>
        <w:autoSpaceDE w:val="0"/>
        <w:ind w:firstLine="709"/>
        <w:jc w:val="both"/>
      </w:pPr>
      <w:r w:rsidRPr="009B711E">
        <w:t>11.</w:t>
      </w:r>
      <w:r>
        <w:t>6. О</w:t>
      </w:r>
      <w:r w:rsidRPr="009B711E">
        <w:t xml:space="preserve">формление по результатам надзора и контроля документов: </w:t>
      </w:r>
      <w:r>
        <w:t xml:space="preserve">справок, докладных записок, </w:t>
      </w:r>
      <w:r w:rsidRPr="009B711E">
        <w:t>актов, предписаний</w:t>
      </w:r>
      <w:r>
        <w:t xml:space="preserve"> об устранении выявленных нарушений</w:t>
      </w:r>
      <w:r w:rsidRPr="009B711E">
        <w:t>, предупреждений</w:t>
      </w:r>
      <w:r>
        <w:t xml:space="preserve"> о приостановлении действия лицензии</w:t>
      </w:r>
      <w:r w:rsidRPr="009B711E">
        <w:t xml:space="preserve"> по фактам </w:t>
      </w:r>
      <w:r>
        <w:t xml:space="preserve">выявленных </w:t>
      </w:r>
      <w:r w:rsidRPr="009B711E">
        <w:t>нарушения законодательства Российской Федерации в установл</w:t>
      </w:r>
      <w:r>
        <w:t>енной сфере деятельности Отдела.</w:t>
      </w:r>
    </w:p>
    <w:p w:rsidR="00674E18" w:rsidRPr="009B711E" w:rsidRDefault="00674E18" w:rsidP="00674E18">
      <w:pPr>
        <w:ind w:firstLine="709"/>
        <w:jc w:val="both"/>
      </w:pPr>
      <w:r w:rsidRPr="009B711E">
        <w:t>11.</w:t>
      </w:r>
      <w:r>
        <w:t>7. В</w:t>
      </w:r>
      <w:r w:rsidRPr="009B711E">
        <w:t>ыдача предписаний юридическим лицам, индивидуальным предпринимателям об устранении выявленных нарушений с</w:t>
      </w:r>
      <w:r>
        <w:t xml:space="preserve"> указанием сроков их устранения.</w:t>
      </w:r>
    </w:p>
    <w:p w:rsidR="00674E18" w:rsidRPr="009B711E" w:rsidRDefault="00674E18" w:rsidP="00674E18">
      <w:pPr>
        <w:ind w:firstLine="709"/>
        <w:jc w:val="both"/>
      </w:pPr>
      <w:r w:rsidRPr="009B711E">
        <w:t>11.</w:t>
      </w:r>
      <w:r>
        <w:t>8. С</w:t>
      </w:r>
      <w:r w:rsidRPr="009B711E">
        <w:t>оставление протоколов об а</w:t>
      </w:r>
      <w:r>
        <w:t>дминистративных правонарушениях по компетенции деятельности Отдела.</w:t>
      </w:r>
    </w:p>
    <w:p w:rsidR="00674E18" w:rsidRPr="00005E7D" w:rsidRDefault="00674E18" w:rsidP="00674E18">
      <w:pPr>
        <w:ind w:firstLine="708"/>
        <w:jc w:val="both"/>
      </w:pPr>
      <w:r w:rsidRPr="00005E7D">
        <w:t>11.9. Внесение установленным порядком сведений (информации):</w:t>
      </w:r>
    </w:p>
    <w:p w:rsidR="00674E18" w:rsidRPr="00005E7D" w:rsidRDefault="00674E18" w:rsidP="00674E18">
      <w:pPr>
        <w:ind w:firstLine="708"/>
        <w:jc w:val="both"/>
      </w:pPr>
      <w:r w:rsidRPr="00005E7D">
        <w:t>11.9.1. в Единую информационную систему Роскомнадзора (ЕИС) - о проведенных проверках, выданных предписаниях, предупреждениях и составленных протоколах об административных правонарушениях, других сведений в установленном порядке;</w:t>
      </w:r>
    </w:p>
    <w:p w:rsidR="00674E18" w:rsidRPr="00005E7D" w:rsidRDefault="00674E18" w:rsidP="00674E18">
      <w:pPr>
        <w:ind w:firstLine="708"/>
        <w:jc w:val="both"/>
      </w:pPr>
      <w:r w:rsidRPr="00005E7D">
        <w:t xml:space="preserve">11.9.2. в Федеральную государственную информационную систему Единый реестр проверок </w:t>
      </w:r>
      <w:r w:rsidRPr="00005E7D">
        <w:rPr>
          <w:noProof/>
        </w:rPr>
        <w:t>на официальном</w:t>
      </w:r>
      <w:r w:rsidRPr="00005E7D">
        <w:rPr>
          <w:color w:val="000000"/>
          <w:shd w:val="clear" w:color="auto" w:fill="FAFAFA"/>
        </w:rPr>
        <w:t xml:space="preserve"> сайте РФ в сети Интернет</w:t>
      </w:r>
      <w:r w:rsidRPr="00005E7D">
        <w:t xml:space="preserve"> - о проведении и результатах плановых и внеплановых проверок по осуществлению государственного контроля (надзора) в установленных сферах деятельности. </w:t>
      </w:r>
    </w:p>
    <w:p w:rsidR="00674E18" w:rsidRDefault="00674E18" w:rsidP="00674E18">
      <w:pPr>
        <w:ind w:firstLine="708"/>
        <w:jc w:val="both"/>
      </w:pPr>
      <w:r>
        <w:t>11.10</w:t>
      </w:r>
      <w:r w:rsidRPr="009B711E">
        <w:t>.</w:t>
      </w:r>
      <w:r>
        <w:t xml:space="preserve"> П</w:t>
      </w:r>
      <w:r w:rsidRPr="009B711E">
        <w:t>рием и рассмотрение заявлений на подтверждение полномочий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и изда</w:t>
      </w:r>
      <w:r>
        <w:t>нию средств массовой информации.</w:t>
      </w:r>
    </w:p>
    <w:p w:rsidR="00674E18" w:rsidRPr="00754999" w:rsidRDefault="00674E18" w:rsidP="00674E18">
      <w:pPr>
        <w:ind w:firstLine="709"/>
        <w:jc w:val="both"/>
      </w:pPr>
      <w:r>
        <w:t xml:space="preserve">11.11. </w:t>
      </w:r>
      <w:proofErr w:type="gramStart"/>
      <w:r w:rsidRPr="00754999">
        <w:t xml:space="preserve">Ведение в установленном порядке </w:t>
      </w:r>
      <w:r>
        <w:t>р</w:t>
      </w:r>
      <w:r w:rsidRPr="00754999">
        <w:t xml:space="preserve">еестра плательщиков страховых взносов в государственные внебюджетные фонды </w:t>
      </w:r>
      <w:r w:rsidRPr="009B711E">
        <w:t>–</w:t>
      </w:r>
      <w:r w:rsidRPr="00754999">
        <w:t xml:space="preserve"> российских организаций и индивидуальных предпринимателей, зарегистрированных на территории субъекта Российской Федерации в качестве юридического лица или индивидуального предпринимателя и осуществляющих производство, выпуск в свет (в эфир) и (или) издание средств массовой информации (за исключением СМИ, специализирующихся на сообщениях и материалах рекламного и (или) эротического характера) с использованием ЕИС</w:t>
      </w:r>
      <w:proofErr w:type="gramEnd"/>
      <w:r w:rsidRPr="00754999">
        <w:t xml:space="preserve"> Роскомнадзора.</w:t>
      </w:r>
    </w:p>
    <w:p w:rsidR="00674E18" w:rsidRPr="00754999" w:rsidRDefault="00674E18" w:rsidP="00674E18">
      <w:pPr>
        <w:shd w:val="clear" w:color="auto" w:fill="FFFFFF"/>
        <w:tabs>
          <w:tab w:val="left" w:pos="1541"/>
        </w:tabs>
        <w:ind w:firstLine="709"/>
        <w:jc w:val="both"/>
      </w:pPr>
      <w:r>
        <w:t>11.12</w:t>
      </w:r>
      <w:r w:rsidRPr="00754999">
        <w:t>. Ведение в установленном порядке реестра средств массовой информации, продукция которых предназначена для распространения на территории субъекта Российской Федерации, территории муниципального образования.</w:t>
      </w:r>
    </w:p>
    <w:p w:rsidR="00674E18" w:rsidRPr="009B711E" w:rsidRDefault="00674E18" w:rsidP="00674E18">
      <w:pPr>
        <w:ind w:firstLine="709"/>
        <w:jc w:val="both"/>
      </w:pPr>
      <w:r w:rsidRPr="009B711E">
        <w:t>11.</w:t>
      </w:r>
      <w:r>
        <w:t>13. П</w:t>
      </w:r>
      <w:r w:rsidRPr="009B711E">
        <w:t>роведение регистрации средств массовой информации (СМИ),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образования, в том числе:</w:t>
      </w:r>
    </w:p>
    <w:p w:rsidR="00674E18" w:rsidRPr="009B711E" w:rsidRDefault="00674E18" w:rsidP="00674E18">
      <w:pPr>
        <w:ind w:firstLine="709"/>
        <w:jc w:val="both"/>
      </w:pPr>
      <w:r w:rsidRPr="009B711E">
        <w:t>регистрация (перерегистрация) СМИ, внесение изменений в свидетельство о регистрации СМИ;</w:t>
      </w:r>
    </w:p>
    <w:p w:rsidR="00674E18" w:rsidRPr="009B711E" w:rsidRDefault="00674E18" w:rsidP="00674E18">
      <w:pPr>
        <w:ind w:firstLine="709"/>
        <w:jc w:val="both"/>
      </w:pPr>
      <w:r w:rsidRPr="009B711E">
        <w:t>выдача дубликата свидетельства о регистрации СМИ;</w:t>
      </w:r>
    </w:p>
    <w:p w:rsidR="00674E18" w:rsidRPr="009B711E" w:rsidRDefault="00674E18" w:rsidP="00674E18">
      <w:pPr>
        <w:ind w:firstLine="709"/>
        <w:jc w:val="both"/>
      </w:pPr>
      <w:r w:rsidRPr="009B711E">
        <w:t>исключение СМИ из перечня зарегистрированных СМИ в случае признания судом свидетельства о регистрации СМИ недействительным</w:t>
      </w:r>
      <w:r>
        <w:t xml:space="preserve"> или по заявлению учредителей СМИ</w:t>
      </w:r>
      <w:r w:rsidRPr="009B711E">
        <w:t>;</w:t>
      </w:r>
    </w:p>
    <w:p w:rsidR="00674E18" w:rsidRPr="009B711E" w:rsidRDefault="00674E18" w:rsidP="00674E18">
      <w:pPr>
        <w:ind w:firstLine="709"/>
        <w:jc w:val="both"/>
      </w:pPr>
      <w:r w:rsidRPr="009B711E">
        <w:t>возврат документов без рассмотрения, отказ в регистрации (перерегистрации) СМИ</w:t>
      </w:r>
      <w:r>
        <w:t xml:space="preserve"> в случаях предусмотренных действующим законодательством</w:t>
      </w:r>
      <w:r w:rsidRPr="009B711E">
        <w:t>;</w:t>
      </w:r>
    </w:p>
    <w:p w:rsidR="00674E18" w:rsidRPr="009B711E" w:rsidRDefault="00674E18" w:rsidP="00674E18">
      <w:pPr>
        <w:ind w:firstLine="709"/>
        <w:jc w:val="both"/>
      </w:pPr>
      <w:r w:rsidRPr="009B711E">
        <w:t>подготовка заключения на заявление о регистрации СМИ;</w:t>
      </w:r>
    </w:p>
    <w:p w:rsidR="00674E18" w:rsidRPr="009B711E" w:rsidRDefault="00674E18" w:rsidP="00674E18">
      <w:pPr>
        <w:ind w:firstLine="709"/>
        <w:jc w:val="both"/>
      </w:pPr>
      <w:r w:rsidRPr="009B711E">
        <w:t>ведение базы данных СМИ и публикация данных в электронном перечне СМИ.</w:t>
      </w:r>
    </w:p>
    <w:p w:rsidR="00674E18" w:rsidRPr="009B711E" w:rsidRDefault="00674E18" w:rsidP="00674E18">
      <w:pPr>
        <w:tabs>
          <w:tab w:val="num" w:pos="567"/>
          <w:tab w:val="left" w:pos="1260"/>
        </w:tabs>
        <w:ind w:firstLine="709"/>
        <w:jc w:val="both"/>
      </w:pPr>
      <w:r w:rsidRPr="009B711E">
        <w:t>11.</w:t>
      </w:r>
      <w:r>
        <w:t>14</w:t>
      </w:r>
      <w:r w:rsidRPr="009B711E">
        <w:t xml:space="preserve">. </w:t>
      </w:r>
      <w:r>
        <w:t>П</w:t>
      </w:r>
      <w:r w:rsidRPr="009B711E">
        <w:t>одготовка проектов уведомлений учредителям, редакциям СМИ об устранении нарушений законодательства в сф</w:t>
      </w:r>
      <w:r>
        <w:t>ере средств массовой информации.</w:t>
      </w:r>
    </w:p>
    <w:p w:rsidR="00674E18" w:rsidRDefault="00674E18" w:rsidP="00674E18">
      <w:pPr>
        <w:ind w:firstLine="709"/>
        <w:jc w:val="both"/>
        <w:rPr>
          <w:iCs/>
        </w:rPr>
      </w:pPr>
      <w:r w:rsidRPr="009B711E">
        <w:rPr>
          <w:iCs/>
        </w:rPr>
        <w:t>11.</w:t>
      </w:r>
      <w:r>
        <w:rPr>
          <w:iCs/>
        </w:rPr>
        <w:t>15</w:t>
      </w:r>
      <w:r w:rsidRPr="009B711E">
        <w:rPr>
          <w:iCs/>
        </w:rPr>
        <w:t xml:space="preserve">. </w:t>
      </w:r>
      <w:proofErr w:type="gramStart"/>
      <w:r>
        <w:rPr>
          <w:iCs/>
        </w:rPr>
        <w:t>К</w:t>
      </w:r>
      <w:r w:rsidRPr="009B711E">
        <w:rPr>
          <w:iCs/>
        </w:rPr>
        <w:t>онсультирование граждан</w:t>
      </w:r>
      <w:r>
        <w:rPr>
          <w:iCs/>
        </w:rPr>
        <w:t xml:space="preserve"> и должностных лиц</w:t>
      </w:r>
      <w:r w:rsidRPr="009B711E">
        <w:rPr>
          <w:iCs/>
        </w:rPr>
        <w:t xml:space="preserve">, рассмотрение обращений и жалоб </w:t>
      </w:r>
      <w:r>
        <w:rPr>
          <w:iCs/>
        </w:rPr>
        <w:t xml:space="preserve">граждан и организаций </w:t>
      </w:r>
      <w:r w:rsidRPr="009B711E">
        <w:rPr>
          <w:iCs/>
        </w:rPr>
        <w:t>по вопр</w:t>
      </w:r>
      <w:r>
        <w:rPr>
          <w:iCs/>
        </w:rPr>
        <w:t>осам, отнесенным к компетенции О</w:t>
      </w:r>
      <w:r w:rsidRPr="009B711E">
        <w:rPr>
          <w:iCs/>
        </w:rPr>
        <w:t>тдела, подготовка ответов заявителям в установленный законодательством Российской Ф</w:t>
      </w:r>
      <w:r>
        <w:rPr>
          <w:iCs/>
        </w:rPr>
        <w:t>едерации срок, а также принятие</w:t>
      </w:r>
      <w:r w:rsidRPr="009B711E">
        <w:rPr>
          <w:iCs/>
        </w:rPr>
        <w:t xml:space="preserve"> в пределах своих полномочий решения по результатам рассмотрения указанн</w:t>
      </w:r>
      <w:r>
        <w:rPr>
          <w:iCs/>
        </w:rPr>
        <w:t>ых жалоб и обращений.</w:t>
      </w:r>
      <w:proofErr w:type="gramEnd"/>
    </w:p>
    <w:p w:rsidR="00674E18" w:rsidRDefault="00674E18" w:rsidP="00674E18">
      <w:pPr>
        <w:ind w:firstLine="709"/>
        <w:jc w:val="both"/>
        <w:rPr>
          <w:iCs/>
        </w:rPr>
      </w:pPr>
      <w:r w:rsidRPr="008A397C">
        <w:rPr>
          <w:spacing w:val="-2"/>
        </w:rPr>
        <w:t>11.</w:t>
      </w:r>
      <w:r>
        <w:rPr>
          <w:spacing w:val="-2"/>
        </w:rPr>
        <w:t>16</w:t>
      </w:r>
      <w:r w:rsidRPr="008A397C">
        <w:rPr>
          <w:spacing w:val="-2"/>
        </w:rPr>
        <w:t xml:space="preserve">. </w:t>
      </w:r>
      <w:r>
        <w:rPr>
          <w:iCs/>
        </w:rPr>
        <w:t>О</w:t>
      </w:r>
      <w:r w:rsidRPr="008A397C">
        <w:rPr>
          <w:iCs/>
        </w:rPr>
        <w:t>существл</w:t>
      </w:r>
      <w:r>
        <w:rPr>
          <w:iCs/>
        </w:rPr>
        <w:t>ение</w:t>
      </w:r>
      <w:r w:rsidRPr="008A397C">
        <w:rPr>
          <w:iCs/>
        </w:rPr>
        <w:t xml:space="preserve"> планировани</w:t>
      </w:r>
      <w:r>
        <w:rPr>
          <w:iCs/>
        </w:rPr>
        <w:t>я</w:t>
      </w:r>
      <w:r w:rsidRPr="008A397C">
        <w:rPr>
          <w:iCs/>
        </w:rPr>
        <w:t xml:space="preserve"> по</w:t>
      </w:r>
      <w:r>
        <w:rPr>
          <w:iCs/>
        </w:rPr>
        <w:t xml:space="preserve"> направлению своей деятельности и деятельности отдела;</w:t>
      </w:r>
    </w:p>
    <w:p w:rsidR="00674E18" w:rsidRPr="009B711E" w:rsidRDefault="00674E18" w:rsidP="00674E18">
      <w:pPr>
        <w:ind w:firstLine="709"/>
        <w:jc w:val="both"/>
      </w:pPr>
      <w:r w:rsidRPr="009B711E">
        <w:t>11.1</w:t>
      </w:r>
      <w:r>
        <w:t>7. Ф</w:t>
      </w:r>
      <w:r w:rsidRPr="009B711E">
        <w:t>ормирование папок по проверкам средств массовой информации</w:t>
      </w:r>
      <w:r>
        <w:rPr>
          <w:color w:val="000000"/>
        </w:rPr>
        <w:t>.</w:t>
      </w:r>
    </w:p>
    <w:p w:rsidR="00674E18" w:rsidRPr="009B711E" w:rsidRDefault="00674E18" w:rsidP="00674E18">
      <w:pPr>
        <w:ind w:right="-99" w:firstLine="709"/>
        <w:jc w:val="both"/>
      </w:pPr>
      <w:r w:rsidRPr="009B711E">
        <w:lastRenderedPageBreak/>
        <w:t>11.1</w:t>
      </w:r>
      <w:r>
        <w:t>8. У</w:t>
      </w:r>
      <w:r w:rsidRPr="009B711E">
        <w:t>частие в рассмотрении обращений государственных органов, муниципальных органов, юридических лиц и физических лиц</w:t>
      </w:r>
      <w:r>
        <w:t xml:space="preserve"> в рамках своей компетенции.</w:t>
      </w:r>
    </w:p>
    <w:p w:rsidR="00674E18" w:rsidRPr="009B711E" w:rsidRDefault="00674E18" w:rsidP="00674E18">
      <w:pPr>
        <w:tabs>
          <w:tab w:val="left" w:pos="1440"/>
        </w:tabs>
        <w:ind w:right="-99" w:firstLine="709"/>
        <w:jc w:val="both"/>
      </w:pPr>
      <w:r w:rsidRPr="009B711E">
        <w:t>11.1</w:t>
      </w:r>
      <w:r>
        <w:t>9. О</w:t>
      </w:r>
      <w:r w:rsidRPr="009B711E">
        <w:t xml:space="preserve">существление постоянного мониторинга законодательства и своевременное информирование руководства </w:t>
      </w:r>
      <w:r>
        <w:t>и сотрудников О</w:t>
      </w:r>
      <w:r w:rsidRPr="009B711E">
        <w:t xml:space="preserve">тдела об изменениях нормативных правовых </w:t>
      </w:r>
      <w:r>
        <w:t>актов, касающихся деятельности О</w:t>
      </w:r>
      <w:r w:rsidRPr="009B711E">
        <w:t xml:space="preserve">тдела </w:t>
      </w:r>
      <w:r w:rsidRPr="009B711E">
        <w:rPr>
          <w:iCs/>
        </w:rPr>
        <w:t xml:space="preserve">в </w:t>
      </w:r>
      <w:r w:rsidRPr="009B711E">
        <w:rPr>
          <w:color w:val="000000"/>
        </w:rPr>
        <w:t>сфере средств массовой информации, массо</w:t>
      </w:r>
      <w:r>
        <w:rPr>
          <w:color w:val="000000"/>
        </w:rPr>
        <w:t>вых коммуникаций, теле-</w:t>
      </w:r>
      <w:r w:rsidRPr="009B711E">
        <w:rPr>
          <w:color w:val="000000"/>
        </w:rPr>
        <w:t xml:space="preserve"> и радиовещания</w:t>
      </w:r>
      <w:r>
        <w:t>.</w:t>
      </w:r>
    </w:p>
    <w:p w:rsidR="00674E18" w:rsidRPr="0030249B" w:rsidRDefault="00674E18" w:rsidP="00674E18">
      <w:pPr>
        <w:tabs>
          <w:tab w:val="left" w:pos="1440"/>
        </w:tabs>
        <w:ind w:right="-99" w:firstLine="709"/>
        <w:jc w:val="both"/>
      </w:pPr>
      <w:r>
        <w:t xml:space="preserve">11.20. </w:t>
      </w:r>
      <w:proofErr w:type="gramStart"/>
      <w:r>
        <w:t>О</w:t>
      </w:r>
      <w:r w:rsidRPr="009B711E">
        <w:t xml:space="preserve">существление мониторинга средств массовой информации на предмет недопустимости злоупотребления свободой массовой информации, использования средств массовой информации для </w:t>
      </w:r>
      <w:r>
        <w:t>распространения экстремистских материалов</w:t>
      </w:r>
      <w:r w:rsidRPr="009B711E">
        <w:t>,</w:t>
      </w:r>
      <w:r>
        <w:t xml:space="preserve"> материалов, содержащих нецензурную брань, пропагандирующих порнографию,</w:t>
      </w:r>
      <w:r w:rsidRPr="009B711E">
        <w:t xml:space="preserve"> </w:t>
      </w:r>
      <w:r>
        <w:t>наркотики, культ</w:t>
      </w:r>
      <w:r w:rsidRPr="009B711E">
        <w:t xml:space="preserve"> насилия и жестокости</w:t>
      </w:r>
      <w:r>
        <w:t xml:space="preserve">, а также на предмет </w:t>
      </w:r>
      <w:r w:rsidRPr="0030249B">
        <w:t>выявления информации о несовершеннолетних, пострадавших в результате противоправных действий (бездействия)</w:t>
      </w:r>
      <w:r>
        <w:t>,</w:t>
      </w:r>
      <w:r w:rsidRPr="0030249B">
        <w:t xml:space="preserve"> и иных материалов с признаками запрещенной информации.</w:t>
      </w:r>
      <w:proofErr w:type="gramEnd"/>
    </w:p>
    <w:p w:rsidR="00674E18" w:rsidRPr="009B711E" w:rsidRDefault="00674E18" w:rsidP="00674E18">
      <w:pPr>
        <w:tabs>
          <w:tab w:val="left" w:pos="1440"/>
        </w:tabs>
        <w:ind w:right="-99" w:firstLine="709"/>
        <w:jc w:val="both"/>
      </w:pPr>
      <w:r>
        <w:t>11.21. П</w:t>
      </w:r>
      <w:r w:rsidRPr="00F546DC">
        <w:t xml:space="preserve">о проведению мониторинга </w:t>
      </w:r>
      <w:r>
        <w:t xml:space="preserve">в </w:t>
      </w:r>
      <w:r w:rsidRPr="00F546DC">
        <w:t>конкурсных город</w:t>
      </w:r>
      <w:r>
        <w:t>ах</w:t>
      </w:r>
      <w:r w:rsidRPr="00F546DC">
        <w:t xml:space="preserve"> </w:t>
      </w:r>
      <w:r>
        <w:t>в отношении телепрограмм, телеканалов, радиопрограмм, радиоканалов, распространяемых на территории</w:t>
      </w:r>
      <w:r w:rsidRPr="00F546DC">
        <w:t xml:space="preserve"> </w:t>
      </w:r>
      <w:r>
        <w:t>Архангельской области и Ненецкого автономного округа.</w:t>
      </w:r>
    </w:p>
    <w:p w:rsidR="00674E18" w:rsidRPr="009B711E" w:rsidRDefault="00674E18" w:rsidP="00674E18">
      <w:pPr>
        <w:tabs>
          <w:tab w:val="left" w:pos="1440"/>
        </w:tabs>
        <w:ind w:right="-99" w:firstLine="709"/>
        <w:jc w:val="both"/>
      </w:pPr>
      <w:r>
        <w:t>11.22. О</w:t>
      </w:r>
      <w:r w:rsidRPr="009B711E">
        <w:t>существление полномочий в период проведения избирательных компаний при подготовке и прове</w:t>
      </w:r>
      <w:r>
        <w:t>дении выборов различных уровней.</w:t>
      </w:r>
    </w:p>
    <w:p w:rsidR="00674E18" w:rsidRPr="009B711E" w:rsidRDefault="00674E18" w:rsidP="00674E18">
      <w:pPr>
        <w:tabs>
          <w:tab w:val="left" w:pos="1440"/>
        </w:tabs>
        <w:ind w:right="-99" w:firstLine="709"/>
        <w:jc w:val="both"/>
      </w:pPr>
      <w:r>
        <w:t>11.23</w:t>
      </w:r>
      <w:r w:rsidRPr="009B711E">
        <w:t xml:space="preserve">. </w:t>
      </w:r>
      <w:r>
        <w:t>О</w:t>
      </w:r>
      <w:r w:rsidRPr="009B711E">
        <w:t xml:space="preserve">существление взаимодействия с избирательными комиссиями в период </w:t>
      </w:r>
      <w:r>
        <w:t>подготовки и проведения выборов.</w:t>
      </w:r>
    </w:p>
    <w:p w:rsidR="00674E18" w:rsidRPr="009B711E" w:rsidRDefault="00674E18" w:rsidP="00674E18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11.24. К</w:t>
      </w:r>
      <w:r w:rsidRPr="009B711E">
        <w:rPr>
          <w:rFonts w:ascii="Times New Roman" w:hAnsi="Times New Roman" w:cs="Times New Roman"/>
          <w:iCs/>
          <w:sz w:val="24"/>
          <w:szCs w:val="24"/>
        </w:rPr>
        <w:t xml:space="preserve">орректировка и пополнение в установленном порядке базы данных по результатам проведенных проверок, </w:t>
      </w:r>
      <w:r w:rsidRPr="009B711E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становленной сфере деятельности.</w:t>
      </w:r>
    </w:p>
    <w:p w:rsidR="00674E18" w:rsidRPr="009B711E" w:rsidRDefault="00674E18" w:rsidP="00674E18">
      <w:pPr>
        <w:widowControl w:val="0"/>
        <w:ind w:right="1" w:firstLine="709"/>
        <w:jc w:val="both"/>
      </w:pPr>
      <w:r>
        <w:t>11.25. К</w:t>
      </w:r>
      <w:r w:rsidRPr="009B711E">
        <w:t>онтроль полноты и качества устранения выявленных нарушений</w:t>
      </w:r>
      <w:r>
        <w:t>.</w:t>
      </w:r>
    </w:p>
    <w:p w:rsidR="00674E18" w:rsidRPr="009B711E" w:rsidRDefault="00674E18" w:rsidP="00674E18">
      <w:pPr>
        <w:tabs>
          <w:tab w:val="left" w:pos="1800"/>
        </w:tabs>
        <w:ind w:right="1" w:firstLine="709"/>
        <w:jc w:val="both"/>
        <w:rPr>
          <w:iCs/>
        </w:rPr>
      </w:pPr>
      <w:r w:rsidRPr="009B711E">
        <w:rPr>
          <w:iCs/>
        </w:rPr>
        <w:t>11.</w:t>
      </w:r>
      <w:r>
        <w:rPr>
          <w:iCs/>
        </w:rPr>
        <w:t>26. П</w:t>
      </w:r>
      <w:r w:rsidRPr="009B711E">
        <w:rPr>
          <w:iCs/>
        </w:rPr>
        <w:t xml:space="preserve">роведение анализа результатов проверок и подготовка на их основе предложений по пресечению выявленных нарушений в установленной сфере </w:t>
      </w:r>
      <w:r w:rsidRPr="009B711E">
        <w:rPr>
          <w:color w:val="000000"/>
        </w:rPr>
        <w:t>деятельности</w:t>
      </w:r>
      <w:r>
        <w:rPr>
          <w:iCs/>
        </w:rPr>
        <w:t>.</w:t>
      </w:r>
    </w:p>
    <w:p w:rsidR="00674E18" w:rsidRPr="009B711E" w:rsidRDefault="00674E18" w:rsidP="00674E18">
      <w:pPr>
        <w:tabs>
          <w:tab w:val="left" w:pos="1080"/>
          <w:tab w:val="left" w:pos="1440"/>
        </w:tabs>
        <w:ind w:firstLine="709"/>
        <w:jc w:val="both"/>
      </w:pPr>
      <w:r w:rsidRPr="009B711E">
        <w:t>11.</w:t>
      </w:r>
      <w:r>
        <w:t>27. В</w:t>
      </w:r>
      <w:r w:rsidRPr="009B711E">
        <w:t>ыполнение иных, предусмотренных законодательством обязанностей</w:t>
      </w:r>
      <w:r>
        <w:t>.</w:t>
      </w:r>
    </w:p>
    <w:p w:rsidR="00674E18" w:rsidRPr="009B711E" w:rsidRDefault="00674E18" w:rsidP="00674E18">
      <w:pPr>
        <w:tabs>
          <w:tab w:val="num" w:pos="0"/>
          <w:tab w:val="left" w:pos="1440"/>
        </w:tabs>
        <w:ind w:firstLine="709"/>
        <w:jc w:val="both"/>
      </w:pPr>
      <w:r w:rsidRPr="009B711E">
        <w:t>11.2</w:t>
      </w:r>
      <w:r>
        <w:t>8. П</w:t>
      </w:r>
      <w:r w:rsidRPr="009B711E">
        <w:t>о поручению руководства</w:t>
      </w:r>
      <w:r>
        <w:t>,</w:t>
      </w:r>
      <w:r w:rsidRPr="009B711E">
        <w:t xml:space="preserve"> представление интересов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</w:t>
      </w:r>
      <w:r>
        <w:t>вленной сфере деятельности.</w:t>
      </w:r>
    </w:p>
    <w:p w:rsidR="00674E18" w:rsidRPr="009B711E" w:rsidRDefault="00674E18" w:rsidP="00674E18">
      <w:pPr>
        <w:tabs>
          <w:tab w:val="num" w:pos="0"/>
          <w:tab w:val="left" w:pos="1440"/>
        </w:tabs>
        <w:ind w:firstLine="709"/>
        <w:jc w:val="both"/>
      </w:pPr>
      <w:r w:rsidRPr="009B711E">
        <w:t>11.2</w:t>
      </w:r>
      <w:r>
        <w:t>9. П</w:t>
      </w:r>
      <w:r w:rsidRPr="009B711E">
        <w:t>о поручению руководства</w:t>
      </w:r>
      <w:r>
        <w:t>,</w:t>
      </w:r>
      <w:r w:rsidRPr="009B711E">
        <w:t xml:space="preserve"> представление интересов Управления в судах общей юрисдикции и арбитражных судах при рассмотрении дел об административных правонарушениях, а также, в случае необходимости, иных дел. Подготовка проектов служебных </w:t>
      </w:r>
      <w:r>
        <w:t>записок на выдачу доверенностей.</w:t>
      </w:r>
    </w:p>
    <w:p w:rsidR="00674E18" w:rsidRPr="009B711E" w:rsidRDefault="00674E18" w:rsidP="00674E18">
      <w:pPr>
        <w:ind w:firstLine="709"/>
        <w:jc w:val="both"/>
      </w:pPr>
      <w:r>
        <w:t>11.30. У</w:t>
      </w:r>
      <w:r w:rsidRPr="009B711E">
        <w:t xml:space="preserve">частие в подготовке отчетов </w:t>
      </w:r>
      <w:r>
        <w:t>по направлению деятельности отдела, в том числе квартальных и годовых отчетов.</w:t>
      </w:r>
    </w:p>
    <w:p w:rsidR="00674E18" w:rsidRPr="009B711E" w:rsidRDefault="00674E18" w:rsidP="00674E18">
      <w:pPr>
        <w:ind w:firstLine="709"/>
      </w:pPr>
      <w:r>
        <w:t>11.31</w:t>
      </w:r>
      <w:r w:rsidRPr="009B711E">
        <w:t xml:space="preserve">. </w:t>
      </w:r>
      <w:r>
        <w:t>П</w:t>
      </w:r>
      <w:r w:rsidRPr="009B711E">
        <w:t xml:space="preserve">одготовка информационных материалов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- сайта Управления.</w:t>
      </w:r>
    </w:p>
    <w:p w:rsidR="00AE7B48" w:rsidRPr="00674E18" w:rsidRDefault="00AE7B48" w:rsidP="00674E18"/>
    <w:sectPr w:rsidR="00AE7B48" w:rsidRPr="00674E18" w:rsidSect="00674E1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A3C"/>
    <w:multiLevelType w:val="multilevel"/>
    <w:tmpl w:val="13367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5"/>
        </w:tabs>
        <w:ind w:left="9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18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F0CF5"/>
    <w:rsid w:val="00674E18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DD4C4B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E18"/>
    <w:pPr>
      <w:spacing w:after="120"/>
    </w:pPr>
  </w:style>
  <w:style w:type="character" w:customStyle="1" w:styleId="a4">
    <w:name w:val="Основной текст Знак"/>
    <w:basedOn w:val="a0"/>
    <w:link w:val="a3"/>
    <w:rsid w:val="0067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74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2016-09-07T09:11:00Z</dcterms:created>
  <dcterms:modified xsi:type="dcterms:W3CDTF">2016-09-07T09:11:00Z</dcterms:modified>
</cp:coreProperties>
</file>