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E1" w:rsidRDefault="00574AE1">
      <w:pPr>
        <w:pStyle w:val="ConsPlusNormal"/>
        <w:outlineLvl w:val="0"/>
      </w:pPr>
      <w:r>
        <w:t>Зарегистрировано в Минюсте России 8 июня 2017 г. N 47005</w:t>
      </w:r>
    </w:p>
    <w:p w:rsidR="00574AE1" w:rsidRDefault="00574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Title"/>
        <w:jc w:val="center"/>
      </w:pPr>
      <w:r>
        <w:t>МИНИСТЕРСТВО СВЯЗИ И МАССОВЫХ КОММУНИКАЦИЙ</w:t>
      </w:r>
    </w:p>
    <w:p w:rsidR="00574AE1" w:rsidRDefault="00574AE1">
      <w:pPr>
        <w:pStyle w:val="ConsPlusTitle"/>
        <w:jc w:val="center"/>
      </w:pPr>
      <w:r>
        <w:t>РОССИЙСКОЙ ФЕДЕРАЦИИ</w:t>
      </w:r>
    </w:p>
    <w:p w:rsidR="00574AE1" w:rsidRDefault="00574AE1">
      <w:pPr>
        <w:pStyle w:val="ConsPlusTitle"/>
        <w:jc w:val="center"/>
      </w:pPr>
    </w:p>
    <w:p w:rsidR="00574AE1" w:rsidRDefault="00574AE1">
      <w:pPr>
        <w:pStyle w:val="ConsPlusTitle"/>
        <w:jc w:val="center"/>
      </w:pPr>
      <w:r>
        <w:t>ФЕДЕРАЛЬНАЯ СЛУЖБА ПО НАДЗОРУ В СФЕРЕ СВЯЗИ,</w:t>
      </w:r>
    </w:p>
    <w:p w:rsidR="00574AE1" w:rsidRDefault="00574AE1">
      <w:pPr>
        <w:pStyle w:val="ConsPlusTitle"/>
        <w:jc w:val="center"/>
      </w:pPr>
      <w:r>
        <w:t>ИНФОРМАЦИОННЫХ ТЕХНОЛОГИЙ И МАССОВЫХ КОММУНИКАЦИЙ</w:t>
      </w:r>
    </w:p>
    <w:p w:rsidR="00574AE1" w:rsidRDefault="00574AE1">
      <w:pPr>
        <w:pStyle w:val="ConsPlusTitle"/>
        <w:jc w:val="center"/>
      </w:pPr>
    </w:p>
    <w:p w:rsidR="00574AE1" w:rsidRDefault="00574AE1">
      <w:pPr>
        <w:pStyle w:val="ConsPlusTitle"/>
        <w:jc w:val="center"/>
      </w:pPr>
      <w:r>
        <w:t>ПРИКАЗ</w:t>
      </w:r>
    </w:p>
    <w:p w:rsidR="00574AE1" w:rsidRDefault="00574AE1">
      <w:pPr>
        <w:pStyle w:val="ConsPlusTitle"/>
        <w:jc w:val="center"/>
      </w:pPr>
      <w:r>
        <w:t>от 4 апреля 2017 г. N 49</w:t>
      </w:r>
    </w:p>
    <w:p w:rsidR="00574AE1" w:rsidRDefault="00574AE1">
      <w:pPr>
        <w:pStyle w:val="ConsPlusTitle"/>
        <w:jc w:val="center"/>
      </w:pPr>
    </w:p>
    <w:p w:rsidR="00574AE1" w:rsidRDefault="00574AE1">
      <w:pPr>
        <w:pStyle w:val="ConsPlusTitle"/>
        <w:jc w:val="center"/>
      </w:pPr>
      <w:r>
        <w:t>ОБ УТВЕРЖДЕНИИ ПОРЯДКА</w:t>
      </w:r>
    </w:p>
    <w:p w:rsidR="00574AE1" w:rsidRDefault="00574AE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574AE1" w:rsidRDefault="00574AE1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574AE1" w:rsidRDefault="00574AE1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574AE1" w:rsidRDefault="00574AE1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574AE1" w:rsidRDefault="00574AE1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574AE1" w:rsidRDefault="00574AE1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574AE1" w:rsidRDefault="00574AE1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574AE1" w:rsidRDefault="00574AE1">
      <w:pPr>
        <w:pStyle w:val="ConsPlusTitle"/>
        <w:jc w:val="center"/>
      </w:pPr>
      <w:r>
        <w:t>В СФЕРЕ СВЯЗИ, ИНФОРМАЦИОННЫХ ТЕХНОЛОГИЙ И МАССОВЫХ</w:t>
      </w:r>
    </w:p>
    <w:p w:rsidR="00574AE1" w:rsidRDefault="00574AE1">
      <w:pPr>
        <w:pStyle w:val="ConsPlusTitle"/>
        <w:jc w:val="center"/>
      </w:pPr>
      <w:r>
        <w:t>КОММУНИКАЦИЙ, А ТАКЖЕ ЗА РАСХОДАМИ ЕГО СУПРУГИ</w:t>
      </w:r>
    </w:p>
    <w:p w:rsidR="00574AE1" w:rsidRDefault="00574AE1">
      <w:pPr>
        <w:pStyle w:val="ConsPlusTitle"/>
        <w:jc w:val="center"/>
      </w:pPr>
      <w:r>
        <w:t>(СУПРУГА) И НЕСОВЕРШЕННОЛЕТНИХ ДЕТЕЙ</w:t>
      </w: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несовершеннолетних детей.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74AE1" w:rsidRDefault="00574AE1">
      <w:pPr>
        <w:pStyle w:val="ConsPlusNormal"/>
        <w:ind w:firstLine="540"/>
        <w:jc w:val="both"/>
      </w:pPr>
    </w:p>
    <w:p w:rsidR="00574AE1" w:rsidRDefault="00574AE1">
      <w:pPr>
        <w:pStyle w:val="ConsPlusNormal"/>
        <w:jc w:val="right"/>
      </w:pPr>
      <w:r>
        <w:t>Руководитель</w:t>
      </w:r>
    </w:p>
    <w:p w:rsidR="00574AE1" w:rsidRDefault="00574AE1">
      <w:pPr>
        <w:pStyle w:val="ConsPlusNormal"/>
        <w:jc w:val="right"/>
      </w:pPr>
      <w:r>
        <w:t>А.А.ЖАРОВ</w:t>
      </w: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right"/>
        <w:outlineLvl w:val="0"/>
      </w:pPr>
      <w:r>
        <w:t>Утвержден</w:t>
      </w:r>
    </w:p>
    <w:p w:rsidR="00574AE1" w:rsidRDefault="00574AE1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574AE1" w:rsidRDefault="00574AE1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574AE1" w:rsidRDefault="00574AE1">
      <w:pPr>
        <w:pStyle w:val="ConsPlusNormal"/>
        <w:jc w:val="right"/>
      </w:pPr>
      <w:r>
        <w:t>технологий и массовых коммуникаций</w:t>
      </w:r>
    </w:p>
    <w:p w:rsidR="00574AE1" w:rsidRDefault="00574AE1">
      <w:pPr>
        <w:pStyle w:val="ConsPlusNormal"/>
        <w:jc w:val="right"/>
      </w:pPr>
      <w:r>
        <w:t>от 04.04.2017 N 49</w:t>
      </w: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Title"/>
        <w:jc w:val="center"/>
      </w:pPr>
      <w:bookmarkStart w:id="0" w:name="P42"/>
      <w:bookmarkEnd w:id="0"/>
      <w:r>
        <w:t>ПОРЯДОК</w:t>
      </w:r>
    </w:p>
    <w:p w:rsidR="00574AE1" w:rsidRDefault="00574AE1">
      <w:pPr>
        <w:pStyle w:val="ConsPlusTitle"/>
        <w:jc w:val="center"/>
      </w:pPr>
      <w:r>
        <w:lastRenderedPageBreak/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574AE1" w:rsidRDefault="00574AE1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574AE1" w:rsidRDefault="00574AE1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574AE1" w:rsidRDefault="00574AE1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574AE1" w:rsidRDefault="00574AE1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574AE1" w:rsidRDefault="00574AE1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574AE1" w:rsidRDefault="00574AE1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574AE1" w:rsidRDefault="00574AE1">
      <w:pPr>
        <w:pStyle w:val="ConsPlusTitle"/>
        <w:jc w:val="center"/>
      </w:pPr>
      <w:r>
        <w:t>В СФЕРЕ СВЯЗИ, ИНФОРМАЦИОННЫХ ТЕХНОЛОГИЙ И МАССОВЫХ</w:t>
      </w:r>
    </w:p>
    <w:p w:rsidR="00574AE1" w:rsidRDefault="00574AE1">
      <w:pPr>
        <w:pStyle w:val="ConsPlusTitle"/>
        <w:jc w:val="center"/>
      </w:pPr>
      <w:r>
        <w:t>КОММУНИКАЦИЙ, А ТАКЖЕ ЗА РАСХОДАМИ ЕГО СУПРУГИ</w:t>
      </w:r>
    </w:p>
    <w:p w:rsidR="00574AE1" w:rsidRDefault="00574AE1">
      <w:pPr>
        <w:pStyle w:val="ConsPlusTitle"/>
        <w:jc w:val="center"/>
      </w:pPr>
      <w:r>
        <w:t>(СУПРУГА) И НЕСОВЕРШЕННОЛЕТНИХ ДЕТЕЙ</w:t>
      </w: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принимается:</w:t>
      </w:r>
    </w:p>
    <w:p w:rsidR="00574AE1" w:rsidRDefault="00574AE1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</w:t>
      </w:r>
      <w:hyperlink r:id="rId5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574AE1" w:rsidRDefault="00574AE1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t xml:space="preserve">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574AE1" w:rsidRDefault="00574AE1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 xml:space="preserve">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является директор (генеральный директор) подведомственной организации,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</w:t>
      </w:r>
      <w:r>
        <w:lastRenderedPageBreak/>
        <w:t>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hyperlink r:id="rId8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(зарегистрирован Министерством юстиции Российской Федерации 17 июня 2014 г., регистрационный N 32689; "Российская газета", N 160, 2014).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- руководителю Роскомнадзора - в отношении государственных служащих, указанных в </w:t>
      </w:r>
      <w:hyperlink w:anchor="P55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- руководителю территориального органа Роскомнадзора - в отношении государственных служащих, указанных в </w:t>
      </w:r>
      <w:hyperlink w:anchor="P56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Порядка;</w:t>
      </w:r>
    </w:p>
    <w:p w:rsidR="00574AE1" w:rsidRDefault="00574AE1">
      <w:pPr>
        <w:pStyle w:val="ConsPlusNormal"/>
        <w:spacing w:before="220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57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jc w:val="both"/>
      </w:pPr>
    </w:p>
    <w:p w:rsidR="00574AE1" w:rsidRDefault="00574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48" w:rsidRDefault="00AE7B48"/>
    <w:sectPr w:rsidR="00AE7B48" w:rsidSect="009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4AE1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4AE1"/>
    <w:rsid w:val="00575BFD"/>
    <w:rsid w:val="005937F4"/>
    <w:rsid w:val="005C3F3F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35D59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950881F942C867A3E57F85597A4183483636E028C11BAB0C0C55A99E8979919820DE9F0A6BE8195rA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E94335765DA73F18AEF99618546ADAB950881F942C867A3E57F85597A4183483636E028C11BAB3C4C55A99E8979919820DE9F0A6BE8195rA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335765DA73F18AEF99618546ADAB9518D199128867A3E57F85597A4183483636E028C11BAB3C5C55A99E8979919820DE9F0A6BE8195rAg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E94335765DA73F18AEF99618546ADAB9518D199128867A3E57F85597A4183483636E028C11BAB3C5C55A99E8979919820DE9F0A6BE8195rAg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E94335765DA73F18AEF99618546ADAB858831B9629867A3E57F85597A4183483636E028C11BAB7C1C55A99E8979919820DE9F0A6BE8195rAg1H" TargetMode="External"/><Relationship Id="rId9" Type="http://schemas.openxmlformats.org/officeDocument/2006/relationships/hyperlink" Target="consultantplus://offline/ref=3CE94335765DA73F18AEF99618546ADAB950881F942C867A3E57F85597A4183483636E028C11BAB6C6C55A99E8979919820DE9F0A6BE8195rA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2020-12-09T07:32:00Z</dcterms:created>
  <dcterms:modified xsi:type="dcterms:W3CDTF">2020-12-09T07:58:00Z</dcterms:modified>
</cp:coreProperties>
</file>