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2" w:rsidRPr="00666117" w:rsidRDefault="00861A12" w:rsidP="00861A12">
      <w:pPr>
        <w:pStyle w:val="20"/>
        <w:shd w:val="clear" w:color="auto" w:fill="auto"/>
        <w:rPr>
          <w:sz w:val="32"/>
          <w:szCs w:val="32"/>
        </w:rPr>
      </w:pPr>
      <w:r w:rsidRPr="00666117">
        <w:rPr>
          <w:sz w:val="32"/>
          <w:szCs w:val="32"/>
        </w:rPr>
        <w:t xml:space="preserve">ИНФОРМАЦИОННАЯ ПАМЯТКА </w:t>
      </w:r>
    </w:p>
    <w:p w:rsidR="00861A12" w:rsidRPr="00666117" w:rsidRDefault="00861A12" w:rsidP="00861A12">
      <w:pPr>
        <w:pStyle w:val="20"/>
        <w:shd w:val="clear" w:color="auto" w:fill="auto"/>
        <w:rPr>
          <w:sz w:val="32"/>
          <w:szCs w:val="32"/>
        </w:rPr>
      </w:pPr>
      <w:r w:rsidRPr="00666117">
        <w:rPr>
          <w:sz w:val="32"/>
          <w:szCs w:val="32"/>
        </w:rPr>
        <w:t xml:space="preserve">государственным гражданским служащим </w:t>
      </w:r>
    </w:p>
    <w:p w:rsidR="00861A12" w:rsidRPr="00666117" w:rsidRDefault="00861A12" w:rsidP="00861A12">
      <w:pPr>
        <w:pStyle w:val="20"/>
        <w:shd w:val="clear" w:color="auto" w:fill="auto"/>
        <w:rPr>
          <w:b w:val="0"/>
          <w:sz w:val="32"/>
          <w:szCs w:val="32"/>
        </w:rPr>
      </w:pPr>
      <w:r w:rsidRPr="00666117">
        <w:rPr>
          <w:sz w:val="32"/>
          <w:szCs w:val="32"/>
        </w:rPr>
        <w:t>Управления Роскомнадзора по Архангельской области и Ненецкому автономному округу по соблюдени</w:t>
      </w:r>
      <w:r w:rsidR="00666117" w:rsidRPr="00666117">
        <w:rPr>
          <w:sz w:val="32"/>
          <w:szCs w:val="32"/>
        </w:rPr>
        <w:t>ю</w:t>
      </w:r>
      <w:r w:rsidRPr="00666117">
        <w:rPr>
          <w:sz w:val="32"/>
          <w:szCs w:val="32"/>
        </w:rPr>
        <w:t xml:space="preserve"> обязанности уведомления представителя нанимателя </w:t>
      </w:r>
    </w:p>
    <w:p w:rsidR="00861A12" w:rsidRDefault="00861A12" w:rsidP="00861A12">
      <w:pPr>
        <w:pStyle w:val="a3"/>
        <w:shd w:val="clear" w:color="auto" w:fill="auto"/>
        <w:tabs>
          <w:tab w:val="left" w:pos="903"/>
        </w:tabs>
        <w:spacing w:before="0" w:line="398" w:lineRule="exact"/>
        <w:ind w:right="20"/>
        <w:jc w:val="center"/>
        <w:rPr>
          <w:b/>
          <w:sz w:val="32"/>
          <w:szCs w:val="32"/>
        </w:rPr>
      </w:pPr>
      <w:r w:rsidRPr="00666117">
        <w:rPr>
          <w:b/>
          <w:sz w:val="32"/>
          <w:szCs w:val="32"/>
        </w:rPr>
        <w:t xml:space="preserve"> о </w:t>
      </w:r>
      <w:r w:rsidR="002B1D7B">
        <w:rPr>
          <w:b/>
          <w:sz w:val="32"/>
          <w:szCs w:val="32"/>
        </w:rPr>
        <w:t xml:space="preserve">намерении выполнять </w:t>
      </w:r>
      <w:r w:rsidR="002B1D7B" w:rsidRPr="00B14EDB">
        <w:rPr>
          <w:b/>
          <w:sz w:val="32"/>
          <w:szCs w:val="32"/>
          <w:u w:val="single"/>
        </w:rPr>
        <w:t>иную оплачиваемую работу</w:t>
      </w:r>
      <w:r w:rsidR="002B1D7B">
        <w:rPr>
          <w:b/>
          <w:sz w:val="32"/>
          <w:szCs w:val="32"/>
        </w:rPr>
        <w:t xml:space="preserve"> </w:t>
      </w:r>
    </w:p>
    <w:p w:rsidR="004D78F2" w:rsidRPr="00666117" w:rsidRDefault="004D78F2" w:rsidP="00861A12">
      <w:pPr>
        <w:pStyle w:val="a3"/>
        <w:shd w:val="clear" w:color="auto" w:fill="auto"/>
        <w:tabs>
          <w:tab w:val="left" w:pos="903"/>
        </w:tabs>
        <w:spacing w:before="0" w:line="398" w:lineRule="exact"/>
        <w:ind w:right="20"/>
        <w:jc w:val="center"/>
        <w:rPr>
          <w:b/>
          <w:sz w:val="32"/>
          <w:szCs w:val="32"/>
        </w:rPr>
      </w:pPr>
    </w:p>
    <w:p w:rsidR="00B14EDB" w:rsidRDefault="00B14EDB" w:rsidP="00537013">
      <w:pPr>
        <w:spacing w:before="120" w:line="276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4EDB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служащие, замещающие должности федеральной государственной гражданской службы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Pr="00B14EDB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8F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намерения выполнять </w:t>
      </w:r>
      <w:r w:rsidRPr="00B14EDB">
        <w:rPr>
          <w:rFonts w:ascii="Times New Roman" w:hAnsi="Times New Roman" w:cs="Times New Roman"/>
          <w:sz w:val="28"/>
          <w:szCs w:val="28"/>
        </w:rPr>
        <w:t xml:space="preserve">иную оплачиваемую работу </w:t>
      </w:r>
      <w:r w:rsidR="008F3525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4D78F2" w:rsidRPr="004D78F2">
        <w:rPr>
          <w:rFonts w:ascii="Times New Roman" w:hAnsi="Times New Roman" w:cs="Times New Roman"/>
          <w:sz w:val="28"/>
          <w:szCs w:val="28"/>
          <w:u w:val="single"/>
        </w:rPr>
        <w:t>заблаговременно</w:t>
      </w:r>
      <w:r w:rsidR="004D78F2">
        <w:rPr>
          <w:rFonts w:ascii="Times New Roman" w:hAnsi="Times New Roman" w:cs="Times New Roman"/>
          <w:sz w:val="28"/>
          <w:szCs w:val="28"/>
        </w:rPr>
        <w:t xml:space="preserve"> </w:t>
      </w:r>
      <w:r w:rsidRPr="00B14EDB">
        <w:rPr>
          <w:rFonts w:ascii="Times New Roman" w:hAnsi="Times New Roman" w:cs="Times New Roman"/>
          <w:sz w:val="28"/>
          <w:szCs w:val="28"/>
        </w:rPr>
        <w:t>уведом</w:t>
      </w:r>
      <w:r w:rsidR="008F3525">
        <w:rPr>
          <w:rFonts w:ascii="Times New Roman" w:hAnsi="Times New Roman" w:cs="Times New Roman"/>
          <w:sz w:val="28"/>
          <w:szCs w:val="28"/>
        </w:rPr>
        <w:t>ить</w:t>
      </w:r>
      <w:r w:rsidRPr="00B14EDB">
        <w:rPr>
          <w:rFonts w:ascii="Times New Roman" w:hAnsi="Times New Roman" w:cs="Times New Roman"/>
          <w:sz w:val="28"/>
          <w:szCs w:val="28"/>
        </w:rPr>
        <w:t xml:space="preserve"> в письменном виде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B14EDB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округу.</w:t>
      </w:r>
    </w:p>
    <w:p w:rsidR="00537013" w:rsidRDefault="004D78F2" w:rsidP="00537013">
      <w:pPr>
        <w:autoSpaceDE w:val="0"/>
        <w:autoSpaceDN w:val="0"/>
        <w:adjustRightInd w:val="0"/>
        <w:spacing w:before="12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Вновь принятые гражданские служащие Управления, осуществляющие иную оплачиваемую работу на день назначения на должность федеральной государственной гражданский службы, уведомляют руководителя Управления о выполнении иной оплачиваемой работы в день назначения на должность гражданской службы. </w:t>
      </w:r>
    </w:p>
    <w:p w:rsidR="008F3525" w:rsidRPr="00B14EDB" w:rsidRDefault="004D78F2" w:rsidP="00537013">
      <w:pPr>
        <w:autoSpaceDE w:val="0"/>
        <w:autoSpaceDN w:val="0"/>
        <w:adjustRightInd w:val="0"/>
        <w:spacing w:before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3525">
        <w:rPr>
          <w:rFonts w:ascii="Times New Roman" w:hAnsi="Times New Roman" w:cs="Times New Roman"/>
          <w:sz w:val="28"/>
          <w:szCs w:val="28"/>
        </w:rPr>
        <w:t>Гражданский служащий заполняет У</w:t>
      </w:r>
      <w:r w:rsidR="00B14EDB" w:rsidRPr="00B14EDB">
        <w:rPr>
          <w:rFonts w:ascii="Times New Roman" w:hAnsi="Times New Roman" w:cs="Times New Roman"/>
          <w:sz w:val="28"/>
          <w:szCs w:val="28"/>
        </w:rPr>
        <w:t>ведомлени</w:t>
      </w:r>
      <w:r w:rsidR="008F3525">
        <w:rPr>
          <w:rFonts w:ascii="Times New Roman" w:hAnsi="Times New Roman" w:cs="Times New Roman"/>
          <w:sz w:val="28"/>
          <w:szCs w:val="28"/>
        </w:rPr>
        <w:t>е</w:t>
      </w:r>
      <w:r w:rsidR="00B14EDB" w:rsidRPr="00B14EDB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="008F3525">
        <w:rPr>
          <w:rFonts w:ascii="Times New Roman" w:hAnsi="Times New Roman" w:cs="Times New Roman"/>
          <w:sz w:val="28"/>
          <w:szCs w:val="28"/>
        </w:rPr>
        <w:t>, форма бланка которого</w:t>
      </w:r>
      <w:r w:rsidR="00B57F00">
        <w:rPr>
          <w:rFonts w:ascii="Times New Roman" w:hAnsi="Times New Roman" w:cs="Times New Roman"/>
          <w:sz w:val="28"/>
          <w:szCs w:val="28"/>
        </w:rPr>
        <w:t xml:space="preserve"> утверждена приказом Управления</w:t>
      </w:r>
      <w:r w:rsidR="008F3525">
        <w:rPr>
          <w:rFonts w:ascii="Times New Roman" w:hAnsi="Times New Roman" w:cs="Times New Roman"/>
          <w:sz w:val="28"/>
          <w:szCs w:val="28"/>
        </w:rPr>
        <w:t>,</w:t>
      </w:r>
      <w:r w:rsidR="00B57F00">
        <w:rPr>
          <w:rFonts w:ascii="Times New Roman" w:hAnsi="Times New Roman" w:cs="Times New Roman"/>
          <w:sz w:val="28"/>
          <w:szCs w:val="28"/>
        </w:rPr>
        <w:t xml:space="preserve"> размещена на информационном стенде Управления, в разделе «Формы документов для заполнения» </w:t>
      </w:r>
      <w:r w:rsidR="008F3525">
        <w:rPr>
          <w:rFonts w:ascii="Times New Roman" w:hAnsi="Times New Roman" w:cs="Times New Roman"/>
          <w:sz w:val="28"/>
          <w:szCs w:val="28"/>
        </w:rPr>
        <w:t xml:space="preserve">и передает его </w:t>
      </w:r>
      <w:r w:rsidR="00B14EDB" w:rsidRPr="00B14EDB">
        <w:rPr>
          <w:rFonts w:ascii="Times New Roman" w:hAnsi="Times New Roman" w:cs="Times New Roman"/>
          <w:sz w:val="28"/>
          <w:szCs w:val="28"/>
        </w:rPr>
        <w:t>в отдел организационной, правовой работы и кадров</w:t>
      </w:r>
      <w:r w:rsidR="008F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(ООПК)</w:t>
      </w:r>
      <w:r w:rsidR="00537013">
        <w:rPr>
          <w:rFonts w:ascii="Times New Roman" w:hAnsi="Times New Roman" w:cs="Times New Roman"/>
          <w:sz w:val="28"/>
          <w:szCs w:val="28"/>
        </w:rPr>
        <w:t xml:space="preserve">, ответственное должностное лицо ООПК  установленным порядком направляет Уведомление </w:t>
      </w:r>
      <w:r w:rsidR="00537013" w:rsidRPr="00B14ED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 w:rsidR="00537013">
        <w:rPr>
          <w:rFonts w:ascii="Times New Roman" w:hAnsi="Times New Roman" w:cs="Times New Roman"/>
          <w:sz w:val="28"/>
          <w:szCs w:val="28"/>
        </w:rPr>
        <w:t xml:space="preserve"> на рассмотрение руководителю Управления. </w:t>
      </w:r>
    </w:p>
    <w:p w:rsidR="00B14EDB" w:rsidRPr="00B14EDB" w:rsidRDefault="00B14EDB" w:rsidP="00537013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руководитель Управления в случае необходимости имеет право вносить представление, касающееся обеспечения соблюдения гражданскими служащими Управления требований об урегулировании конфликта интересов, для рассмотрения на заседании Комиссии Управления Роскомнадзора по Архангельской области и Ненецкому автономному округу по соблюдению требований к служебному поведению государственных гражданских служащих и урегулированию конфликта интересов.  </w:t>
      </w:r>
    </w:p>
    <w:p w:rsidR="00B14EDB" w:rsidRPr="00B14EDB" w:rsidRDefault="00B14EDB" w:rsidP="00537013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DB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уведомления выдается гражданскому служащему Управления на руки либо направляется по почте с уведомлением о вручении.  </w:t>
      </w:r>
    </w:p>
    <w:p w:rsidR="00B14EDB" w:rsidRPr="00B14EDB" w:rsidRDefault="00537013" w:rsidP="00537013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у</w:t>
      </w:r>
      <w:r w:rsidR="00B14EDB" w:rsidRPr="00B14EDB">
        <w:rPr>
          <w:rFonts w:ascii="Times New Roman" w:hAnsi="Times New Roman" w:cs="Times New Roman"/>
          <w:sz w:val="28"/>
          <w:szCs w:val="28"/>
        </w:rPr>
        <w:t>ведомление приобщается к личному делу гражданского служащего Управления после рассмотрения руководителем Управления.</w:t>
      </w:r>
    </w:p>
    <w:sectPr w:rsidR="00B14EDB" w:rsidRPr="00B14EDB" w:rsidSect="0066611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861A12"/>
    <w:rsid w:val="00065DFF"/>
    <w:rsid w:val="000A6555"/>
    <w:rsid w:val="00145C04"/>
    <w:rsid w:val="00182031"/>
    <w:rsid w:val="00203E18"/>
    <w:rsid w:val="00213B8B"/>
    <w:rsid w:val="00241ED1"/>
    <w:rsid w:val="002B1D7B"/>
    <w:rsid w:val="002F7B00"/>
    <w:rsid w:val="00303DEB"/>
    <w:rsid w:val="00402D80"/>
    <w:rsid w:val="004326BE"/>
    <w:rsid w:val="00452F70"/>
    <w:rsid w:val="004C76A7"/>
    <w:rsid w:val="004D78F2"/>
    <w:rsid w:val="00515D9D"/>
    <w:rsid w:val="00537013"/>
    <w:rsid w:val="00575BFD"/>
    <w:rsid w:val="005937F4"/>
    <w:rsid w:val="005F0CF5"/>
    <w:rsid w:val="00666117"/>
    <w:rsid w:val="006F5CC4"/>
    <w:rsid w:val="00735C15"/>
    <w:rsid w:val="00796A6E"/>
    <w:rsid w:val="007C5C63"/>
    <w:rsid w:val="00822194"/>
    <w:rsid w:val="00830249"/>
    <w:rsid w:val="00861A12"/>
    <w:rsid w:val="008871B2"/>
    <w:rsid w:val="008A0EEA"/>
    <w:rsid w:val="008A5290"/>
    <w:rsid w:val="008C6A40"/>
    <w:rsid w:val="008F3525"/>
    <w:rsid w:val="0091341A"/>
    <w:rsid w:val="009D4920"/>
    <w:rsid w:val="00A361F4"/>
    <w:rsid w:val="00AE7B48"/>
    <w:rsid w:val="00B14EDB"/>
    <w:rsid w:val="00B2472C"/>
    <w:rsid w:val="00B57F00"/>
    <w:rsid w:val="00B6375D"/>
    <w:rsid w:val="00BD0B69"/>
    <w:rsid w:val="00BE2308"/>
    <w:rsid w:val="00C0402C"/>
    <w:rsid w:val="00C041BC"/>
    <w:rsid w:val="00CB2C7A"/>
    <w:rsid w:val="00D05934"/>
    <w:rsid w:val="00D1743B"/>
    <w:rsid w:val="00D45F3A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61A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861A12"/>
    <w:pPr>
      <w:shd w:val="clear" w:color="auto" w:fill="FFFFFF"/>
      <w:spacing w:before="360" w:line="307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1A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61A1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1A12"/>
    <w:pPr>
      <w:shd w:val="clear" w:color="auto" w:fill="FFFFFF"/>
      <w:spacing w:line="398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4</cp:revision>
  <cp:lastPrinted>2015-06-26T08:50:00Z</cp:lastPrinted>
  <dcterms:created xsi:type="dcterms:W3CDTF">2015-06-25T14:00:00Z</dcterms:created>
  <dcterms:modified xsi:type="dcterms:W3CDTF">2015-06-26T11:46:00Z</dcterms:modified>
</cp:coreProperties>
</file>